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089E6" w14:textId="5DB77B81" w:rsidR="00CF1574" w:rsidRPr="003E70BE" w:rsidRDefault="005503B7" w:rsidP="003E70BE">
      <w:pPr>
        <w:spacing w:after="0" w:line="360" w:lineRule="auto"/>
        <w:ind w:right="-569"/>
        <w:jc w:val="center"/>
        <w:rPr>
          <w:rFonts w:eastAsia="Times New Roman" w:cstheme="minorHAnsi"/>
          <w:b/>
          <w:bCs/>
          <w:lang w:val="de-DE" w:eastAsia="pl-PL"/>
        </w:rPr>
      </w:pPr>
      <w:bookmarkStart w:id="0" w:name="_GoBack"/>
      <w:r w:rsidRPr="003E70BE">
        <w:rPr>
          <w:rFonts w:cstheme="minorHAnsi"/>
          <w:b/>
          <w:lang w:val="de-DE"/>
        </w:rPr>
        <w:t>ALLGEMEINE BEDINGUNGEN</w:t>
      </w:r>
      <w:r w:rsidRPr="003E70BE">
        <w:rPr>
          <w:rFonts w:cstheme="minorHAnsi"/>
          <w:lang w:val="de-DE"/>
        </w:rPr>
        <w:t xml:space="preserve"> </w:t>
      </w:r>
      <w:bookmarkEnd w:id="0"/>
      <w:r w:rsidRPr="003E70BE">
        <w:rPr>
          <w:rFonts w:cstheme="minorHAnsi"/>
          <w:lang w:val="de-DE"/>
        </w:rPr>
        <w:br/>
      </w:r>
      <w:r w:rsidRPr="003E70BE">
        <w:rPr>
          <w:rFonts w:cstheme="minorHAnsi"/>
          <w:b/>
          <w:lang w:val="de-DE"/>
        </w:rPr>
        <w:t>DES</w:t>
      </w:r>
      <w:r w:rsidRPr="003E70BE">
        <w:rPr>
          <w:rFonts w:cstheme="minorHAnsi"/>
          <w:lang w:val="de-DE"/>
        </w:rPr>
        <w:t xml:space="preserve"> </w:t>
      </w:r>
      <w:r w:rsidRPr="003E70BE">
        <w:rPr>
          <w:rFonts w:eastAsia="Times New Roman" w:cstheme="minorHAnsi"/>
          <w:b/>
          <w:bCs/>
          <w:lang w:val="de-DE" w:eastAsia="pl-PL"/>
        </w:rPr>
        <w:t>SPORT- UND FREIZEITZENTRUMS „WYSPIARZ” IN ŚWINOUJŚCIE</w:t>
      </w:r>
    </w:p>
    <w:p w14:paraId="5F472A06" w14:textId="6309F155" w:rsidR="00CF1574" w:rsidRPr="003E70BE" w:rsidRDefault="005503B7" w:rsidP="003E70BE">
      <w:pPr>
        <w:spacing w:after="0" w:line="360" w:lineRule="auto"/>
        <w:ind w:right="-569"/>
        <w:jc w:val="center"/>
        <w:rPr>
          <w:rFonts w:eastAsia="Times New Roman" w:cstheme="minorHAnsi"/>
          <w:bCs/>
          <w:lang w:val="de-DE" w:eastAsia="pl-PL"/>
        </w:rPr>
      </w:pPr>
      <w:r w:rsidRPr="003E70BE">
        <w:rPr>
          <w:rFonts w:eastAsia="Times New Roman" w:cstheme="minorHAnsi"/>
          <w:b/>
          <w:bCs/>
          <w:lang w:val="de-DE" w:eastAsia="pl-PL"/>
        </w:rPr>
        <w:t>DES CAMPINGS „RELAX” AUF DER STRASSE SŁOWACKIEGO 1</w:t>
      </w:r>
    </w:p>
    <w:p w14:paraId="2A991288" w14:textId="77777777" w:rsidR="00CF1574" w:rsidRPr="003E70BE" w:rsidRDefault="00CF1574" w:rsidP="003E70BE">
      <w:pPr>
        <w:spacing w:after="0" w:line="240" w:lineRule="auto"/>
        <w:ind w:right="-569"/>
        <w:jc w:val="both"/>
        <w:rPr>
          <w:rFonts w:eastAsia="Times New Roman" w:cstheme="minorHAnsi"/>
          <w:bCs/>
          <w:lang w:val="de-DE" w:eastAsia="pl-PL"/>
        </w:rPr>
      </w:pPr>
    </w:p>
    <w:p w14:paraId="4D68A8B2" w14:textId="31E0CA09" w:rsidR="00CF1574" w:rsidRPr="003E70BE" w:rsidRDefault="005503B7" w:rsidP="003E70BE">
      <w:pPr>
        <w:numPr>
          <w:ilvl w:val="0"/>
          <w:numId w:val="1"/>
        </w:numPr>
        <w:tabs>
          <w:tab w:val="num" w:pos="142"/>
        </w:tabs>
        <w:spacing w:after="0" w:line="276" w:lineRule="auto"/>
        <w:ind w:right="-569" w:hanging="720"/>
        <w:jc w:val="both"/>
        <w:rPr>
          <w:rFonts w:eastAsia="Times New Roman" w:cstheme="minorHAnsi"/>
          <w:lang w:val="de-DE" w:eastAsia="pl-PL"/>
        </w:rPr>
      </w:pPr>
      <w:r w:rsidRPr="003E70BE">
        <w:rPr>
          <w:rFonts w:eastAsia="Times New Roman" w:cstheme="minorHAnsi"/>
          <w:b/>
          <w:bCs/>
          <w:lang w:val="de-DE" w:eastAsia="pl-PL"/>
        </w:rPr>
        <w:t>ALLGEMEINE</w:t>
      </w:r>
      <w:r w:rsidR="00CF1574" w:rsidRPr="003E70BE">
        <w:rPr>
          <w:rFonts w:eastAsia="Times New Roman" w:cstheme="minorHAnsi"/>
          <w:b/>
          <w:bCs/>
          <w:lang w:val="de-DE" w:eastAsia="pl-PL"/>
        </w:rPr>
        <w:t>:</w:t>
      </w:r>
    </w:p>
    <w:p w14:paraId="431CA4D5" w14:textId="77777777" w:rsidR="00D159EA" w:rsidRPr="003E70BE" w:rsidRDefault="00D159EA"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cstheme="minorHAnsi"/>
          <w:lang w:val="de-DE"/>
        </w:rPr>
        <w:t>Diese Bestimmungen definieren den Umfang der vom Campingplatz angebotenen Dienstleistungen, die Pflichten des Gastes in Bezug auf ihr Verhalten während des Aufenthalts auf dem Campingplatz und die Nutzung der bereitgestellten technischen Ausrüstung und Ausrüstung.</w:t>
      </w:r>
    </w:p>
    <w:p w14:paraId="3CEC55FF" w14:textId="77777777" w:rsidR="00CF1574" w:rsidRPr="003E70BE" w:rsidRDefault="007D7E98"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 xml:space="preserve">Der </w:t>
      </w:r>
      <w:r w:rsidR="00D159EA" w:rsidRPr="003E70BE">
        <w:rPr>
          <w:rFonts w:eastAsia="Times New Roman" w:cstheme="minorHAnsi"/>
          <w:lang w:val="de-DE" w:eastAsia="pl-PL"/>
        </w:rPr>
        <w:t>Camping akzeptiert individuelle Touristen und organisierte Gruppen und bietet folgende Dienstleistungen an:</w:t>
      </w:r>
    </w:p>
    <w:p w14:paraId="51ABF093" w14:textId="75674B1F" w:rsidR="00CF1574" w:rsidRPr="003E70BE" w:rsidRDefault="005503B7" w:rsidP="003E70BE">
      <w:pPr>
        <w:tabs>
          <w:tab w:val="left" w:pos="851"/>
        </w:tabs>
        <w:spacing w:after="0" w:line="276" w:lineRule="auto"/>
        <w:ind w:left="1276" w:right="-569" w:hanging="425"/>
        <w:jc w:val="both"/>
        <w:rPr>
          <w:rFonts w:eastAsia="Times New Roman" w:cstheme="minorHAnsi"/>
          <w:lang w:val="de-DE" w:eastAsia="pl-PL"/>
        </w:rPr>
      </w:pPr>
      <w:r w:rsidRPr="003E70BE">
        <w:rPr>
          <w:rFonts w:eastAsia="Times New Roman" w:cstheme="minorHAnsi"/>
          <w:lang w:val="de-DE" w:eastAsia="pl-PL"/>
        </w:rPr>
        <w:t xml:space="preserve">a) </w:t>
      </w:r>
      <w:r w:rsidR="001E6B7E" w:rsidRPr="003E70BE">
        <w:rPr>
          <w:rFonts w:eastAsia="Times New Roman" w:cstheme="minorHAnsi"/>
          <w:lang w:val="de-DE" w:eastAsia="pl-PL"/>
        </w:rPr>
        <w:t>Vermietung von Platz für die Einric</w:t>
      </w:r>
      <w:r w:rsidRPr="003E70BE">
        <w:rPr>
          <w:rFonts w:eastAsia="Times New Roman" w:cstheme="minorHAnsi"/>
          <w:lang w:val="de-DE" w:eastAsia="pl-PL"/>
        </w:rPr>
        <w:t xml:space="preserve">htung von Zelten, Wohnwagen und </w:t>
      </w:r>
      <w:r w:rsidR="001E6B7E" w:rsidRPr="003E70BE">
        <w:rPr>
          <w:rFonts w:eastAsia="Times New Roman" w:cstheme="minorHAnsi"/>
          <w:lang w:val="de-DE" w:eastAsia="pl-PL"/>
        </w:rPr>
        <w:t>Wohnmobilen</w:t>
      </w:r>
      <w:r w:rsidR="00CF1574" w:rsidRPr="003E70BE">
        <w:rPr>
          <w:rFonts w:eastAsia="Times New Roman" w:cstheme="minorHAnsi"/>
          <w:lang w:val="de-DE" w:eastAsia="pl-PL"/>
        </w:rPr>
        <w:t>,</w:t>
      </w:r>
    </w:p>
    <w:p w14:paraId="4C39288B" w14:textId="29772D17" w:rsidR="00CF1574" w:rsidRPr="003E70BE" w:rsidRDefault="00CF1574" w:rsidP="003E70BE">
      <w:pPr>
        <w:tabs>
          <w:tab w:val="left" w:pos="851"/>
        </w:tabs>
        <w:spacing w:after="0" w:line="276" w:lineRule="auto"/>
        <w:ind w:left="1276" w:right="-569" w:hanging="425"/>
        <w:jc w:val="both"/>
        <w:rPr>
          <w:rFonts w:eastAsia="Times New Roman" w:cstheme="minorHAnsi"/>
          <w:lang w:val="de-DE" w:eastAsia="pl-PL"/>
        </w:rPr>
      </w:pPr>
      <w:r w:rsidRPr="003E70BE">
        <w:rPr>
          <w:rFonts w:eastAsia="Times New Roman" w:cstheme="minorHAnsi"/>
          <w:lang w:val="de-DE" w:eastAsia="pl-PL"/>
        </w:rPr>
        <w:t xml:space="preserve">b) </w:t>
      </w:r>
      <w:r w:rsidR="005503B7" w:rsidRPr="003E70BE">
        <w:rPr>
          <w:rFonts w:eastAsia="Times New Roman" w:cstheme="minorHAnsi"/>
          <w:lang w:val="de-DE" w:eastAsia="pl-PL"/>
        </w:rPr>
        <w:t xml:space="preserve">  </w:t>
      </w:r>
      <w:r w:rsidR="00BF247C" w:rsidRPr="003E70BE">
        <w:rPr>
          <w:rFonts w:eastAsia="Times New Roman" w:cstheme="minorHAnsi"/>
          <w:lang w:val="de-DE" w:eastAsia="pl-PL"/>
        </w:rPr>
        <w:t>Vermietung von Ferienhäuschen,</w:t>
      </w:r>
    </w:p>
    <w:p w14:paraId="47D540FA" w14:textId="77777777" w:rsidR="00B83E99" w:rsidRPr="003E70BE" w:rsidRDefault="00B83E99"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Die Nachtruhe des Campingplatzes gilt ab 22.00 bis 6.00 am nächsten Tag.</w:t>
      </w:r>
    </w:p>
    <w:p w14:paraId="5B2A808C" w14:textId="77777777" w:rsidR="00CF1574" w:rsidRPr="003E70BE" w:rsidRDefault="00BF247C"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Im Falle der Störung der Nachtruhe, hat der Campingplatz Manager das Recht, den Touristen vom Campingplatz zu entfernen - ohne Erstattung für den verbleibenden ungenutzten Aufenthalt.</w:t>
      </w:r>
    </w:p>
    <w:p w14:paraId="089270E0" w14:textId="77777777" w:rsidR="00287AFE" w:rsidRPr="003E70BE" w:rsidRDefault="007C7676"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cstheme="minorHAnsi"/>
          <w:lang w:val="de-DE"/>
        </w:rPr>
        <w:t>Lagerfeuer anzünden ist auf dem Campingplatz nicht erlaubt. Es ist erlaubt, touristische Grills zu benutzen, jedoch können Sie Grills auf den Terrassen der Häuser wegen der Feuergefahr nicht benutzen. Abfallkohlenkohle vom Grill sollte in Abfallbehältern entsorgt werden.</w:t>
      </w:r>
    </w:p>
    <w:p w14:paraId="7500F812" w14:textId="77777777" w:rsidR="00287AFE" w:rsidRPr="003E70BE" w:rsidRDefault="00287AFE"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cstheme="minorHAnsi"/>
          <w:lang w:val="de-DE"/>
        </w:rPr>
        <w:t>Der Campingplatz ist mit Geräten und Einrichtungen zum Löschen eines Feuers ausgestattet.</w:t>
      </w:r>
    </w:p>
    <w:p w14:paraId="4139BB4E" w14:textId="77777777" w:rsidR="00287AFE" w:rsidRPr="003E70BE" w:rsidRDefault="00287AFE" w:rsidP="003E70BE">
      <w:pPr>
        <w:pStyle w:val="Akapitzlist"/>
        <w:numPr>
          <w:ilvl w:val="0"/>
          <w:numId w:val="4"/>
        </w:numPr>
        <w:spacing w:after="0" w:line="276" w:lineRule="auto"/>
        <w:ind w:left="567" w:right="-569" w:hanging="567"/>
        <w:jc w:val="both"/>
        <w:rPr>
          <w:rFonts w:eastAsia="Times New Roman" w:cstheme="minorHAnsi"/>
          <w:lang w:eastAsia="pl-PL"/>
        </w:rPr>
      </w:pPr>
      <w:r w:rsidRPr="003E70BE">
        <w:rPr>
          <w:rFonts w:cstheme="minorHAnsi"/>
          <w:lang w:val="de-DE"/>
        </w:rPr>
        <w:t>Es ist verboten, Autos, Wohnwagen und andere Fahrzeuge auf dem Campingplatz zu waschen, Öle im Fahrzeug auszutauschen usw.</w:t>
      </w:r>
    </w:p>
    <w:p w14:paraId="5ED38769" w14:textId="77777777" w:rsidR="00287AFE" w:rsidRPr="003E70BE" w:rsidRDefault="00287AFE"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Zur Entsorgung von Müll werden auf dem Gelände des Campingplatzes in der Regel gebrauchte Sondermüllcontainer aufgestellt. Es ist verboten, Abfälle außerhalb von dafür vorgesehenen Behältern zu werfen. Touristen sind verpflichtet, den Ort, an dem sie wohnen, in Ordnung und Sauberkeit zu halten.</w:t>
      </w:r>
    </w:p>
    <w:p w14:paraId="73FEAC72" w14:textId="77777777" w:rsidR="00287AFE" w:rsidRPr="003E70BE" w:rsidRDefault="00287AFE"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Auf dem Campingplatz ist es verboten, Äste zu brechen und Bäume zu zerstören und insbesondere zu nageln.</w:t>
      </w:r>
    </w:p>
    <w:p w14:paraId="0C2A816F" w14:textId="77777777" w:rsidR="00287AFE" w:rsidRPr="003E70BE" w:rsidRDefault="00287AFE"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Es ist verboten, Telefone und andere Geräte in öffentlichen Einrichtungen auf dem Campingplatz und in der Nähe von Elektrogeräten aufzuladen - das Aufladen der Geräte ist kostenlos an der Rezeption des Campingplatzes.</w:t>
      </w:r>
    </w:p>
    <w:p w14:paraId="55B44814" w14:textId="77777777" w:rsidR="00287AFE" w:rsidRPr="003E70BE" w:rsidRDefault="00287AFE"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Im Falle der Beschädigung, des Verlusts oder des Verlusts des Campingobjekts durch einen Touristen oder Besucher, trägt er die finanzielle Verantwortung, die dem Kauf eines neuen Geräts oder Objekts entspricht.</w:t>
      </w:r>
    </w:p>
    <w:p w14:paraId="003E0F6C" w14:textId="77777777" w:rsidR="00287AFE" w:rsidRPr="003E70BE" w:rsidRDefault="00287AFE" w:rsidP="003E70BE">
      <w:pPr>
        <w:pStyle w:val="Akapitzlist"/>
        <w:numPr>
          <w:ilvl w:val="0"/>
          <w:numId w:val="4"/>
        </w:numPr>
        <w:spacing w:after="0" w:line="276" w:lineRule="auto"/>
        <w:ind w:left="567" w:right="-569" w:hanging="567"/>
        <w:jc w:val="both"/>
        <w:rPr>
          <w:rFonts w:eastAsia="Times New Roman" w:cstheme="minorHAnsi"/>
          <w:lang w:eastAsia="pl-PL"/>
        </w:rPr>
      </w:pPr>
      <w:r w:rsidRPr="003E70BE">
        <w:rPr>
          <w:rFonts w:eastAsia="Times New Roman" w:cstheme="minorHAnsi"/>
          <w:lang w:eastAsia="pl-PL"/>
        </w:rPr>
        <w:t xml:space="preserve">Der </w:t>
      </w:r>
      <w:proofErr w:type="spellStart"/>
      <w:r w:rsidRPr="003E70BE">
        <w:rPr>
          <w:rFonts w:eastAsia="Times New Roman" w:cstheme="minorHAnsi"/>
          <w:lang w:eastAsia="pl-PL"/>
        </w:rPr>
        <w:t>Campingplatz</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bietet</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eine</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sichere</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Aufbewahrung</w:t>
      </w:r>
      <w:proofErr w:type="spellEnd"/>
      <w:r w:rsidRPr="003E70BE">
        <w:rPr>
          <w:rFonts w:eastAsia="Times New Roman" w:cstheme="minorHAnsi"/>
          <w:lang w:eastAsia="pl-PL"/>
        </w:rPr>
        <w:t xml:space="preserve"> von </w:t>
      </w:r>
      <w:proofErr w:type="spellStart"/>
      <w:r w:rsidRPr="003E70BE">
        <w:rPr>
          <w:rFonts w:eastAsia="Times New Roman" w:cstheme="minorHAnsi"/>
          <w:lang w:eastAsia="pl-PL"/>
        </w:rPr>
        <w:t>Wertsachen</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die</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vom</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Tourist</w:t>
      </w:r>
      <w:proofErr w:type="spellEnd"/>
      <w:r w:rsidRPr="003E70BE">
        <w:rPr>
          <w:rFonts w:eastAsia="Times New Roman" w:cstheme="minorHAnsi"/>
          <w:lang w:eastAsia="pl-PL"/>
        </w:rPr>
        <w:t xml:space="preserve"> in </w:t>
      </w:r>
      <w:proofErr w:type="spellStart"/>
      <w:r w:rsidRPr="003E70BE">
        <w:rPr>
          <w:rFonts w:eastAsia="Times New Roman" w:cstheme="minorHAnsi"/>
          <w:lang w:eastAsia="pl-PL"/>
        </w:rPr>
        <w:t>einer</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kostenlosen</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Kaution</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an</w:t>
      </w:r>
      <w:proofErr w:type="spellEnd"/>
      <w:r w:rsidRPr="003E70BE">
        <w:rPr>
          <w:rFonts w:eastAsia="Times New Roman" w:cstheme="minorHAnsi"/>
          <w:lang w:eastAsia="pl-PL"/>
        </w:rPr>
        <w:t xml:space="preserve"> der </w:t>
      </w:r>
      <w:proofErr w:type="spellStart"/>
      <w:r w:rsidRPr="003E70BE">
        <w:rPr>
          <w:rFonts w:eastAsia="Times New Roman" w:cstheme="minorHAnsi"/>
          <w:lang w:eastAsia="pl-PL"/>
        </w:rPr>
        <w:t>Rezeption</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abgegeben</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werden</w:t>
      </w:r>
      <w:proofErr w:type="spellEnd"/>
      <w:r w:rsidRPr="003E70BE">
        <w:rPr>
          <w:rFonts w:eastAsia="Times New Roman" w:cstheme="minorHAnsi"/>
          <w:lang w:eastAsia="pl-PL"/>
        </w:rPr>
        <w:t>.</w:t>
      </w:r>
    </w:p>
    <w:p w14:paraId="67E241C7" w14:textId="77777777" w:rsidR="00287AFE" w:rsidRPr="003E70BE" w:rsidRDefault="00287AFE"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Der Campingplatz haftet nicht für Wertgegenstände, die auf dem Campingplatz, in Häusern, Zelten, Autos und Wohnwagen zurückgelassen wurden, die nicht in die Kaution zurückgebracht wurden, und für deren mögliche Zerstörung, Beschädigung oder Diebstahl.</w:t>
      </w:r>
    </w:p>
    <w:p w14:paraId="6E025B30" w14:textId="77777777" w:rsidR="00287AFE" w:rsidRPr="003E70BE" w:rsidRDefault="00287AFE" w:rsidP="003E70BE">
      <w:pPr>
        <w:pStyle w:val="Akapitzlist"/>
        <w:numPr>
          <w:ilvl w:val="0"/>
          <w:numId w:val="4"/>
        </w:numPr>
        <w:spacing w:after="0" w:line="276" w:lineRule="auto"/>
        <w:ind w:left="567" w:right="-569" w:hanging="567"/>
        <w:jc w:val="both"/>
        <w:rPr>
          <w:rFonts w:eastAsia="Times New Roman" w:cstheme="minorHAnsi"/>
          <w:lang w:eastAsia="pl-PL"/>
        </w:rPr>
      </w:pPr>
      <w:r w:rsidRPr="003E70BE">
        <w:rPr>
          <w:rFonts w:eastAsia="Times New Roman" w:cstheme="minorHAnsi"/>
          <w:lang w:val="de-DE" w:eastAsia="pl-PL"/>
        </w:rPr>
        <w:t xml:space="preserve">Touristen mit Fahrrädern sind verpflichtet, diese effektiv zu schützen. </w:t>
      </w:r>
      <w:r w:rsidRPr="003E70BE">
        <w:rPr>
          <w:rFonts w:eastAsia="Times New Roman" w:cstheme="minorHAnsi"/>
          <w:lang w:eastAsia="pl-PL"/>
        </w:rPr>
        <w:t xml:space="preserve">Camping </w:t>
      </w:r>
      <w:proofErr w:type="spellStart"/>
      <w:r w:rsidRPr="003E70BE">
        <w:rPr>
          <w:rFonts w:eastAsia="Times New Roman" w:cstheme="minorHAnsi"/>
          <w:lang w:eastAsia="pl-PL"/>
        </w:rPr>
        <w:t>haftet</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nicht</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für</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deren</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Verlust</w:t>
      </w:r>
      <w:proofErr w:type="spellEnd"/>
      <w:r w:rsidRPr="003E70BE">
        <w:rPr>
          <w:rFonts w:eastAsia="Times New Roman" w:cstheme="minorHAnsi"/>
          <w:lang w:eastAsia="pl-PL"/>
        </w:rPr>
        <w:t>.</w:t>
      </w:r>
    </w:p>
    <w:p w14:paraId="6B713E3D" w14:textId="77777777" w:rsidR="00CF1574" w:rsidRPr="003E70BE" w:rsidRDefault="007C133F"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Kinder sollten von Eltern oder Personen, die direkt für sie verantwortlich sind, beaufsichtigt werden. Kinder, die Ausrüstung, Spielplatz und Dienstleistungen auf dem Campingplatz benutzen, dürfen nur in Anwesenheit ihrer betreuenden Erwachsenen geführt werden. Kinder oder deren Erziehungsberechtigte haften für Schäden, die von Kindern verursacht werden.</w:t>
      </w:r>
      <w:r w:rsidR="00CF1574" w:rsidRPr="003E70BE">
        <w:rPr>
          <w:rFonts w:eastAsia="Times New Roman" w:cstheme="minorHAnsi"/>
          <w:lang w:val="de-DE" w:eastAsia="pl-PL"/>
        </w:rPr>
        <w:t xml:space="preserve"> </w:t>
      </w:r>
    </w:p>
    <w:p w14:paraId="726DA976" w14:textId="77777777" w:rsidR="00CF1574" w:rsidRPr="003E70BE" w:rsidRDefault="007C133F"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Es ist Aufgabe des Touristen, der Eigentümer des Tieres ist, aktuelle Dokumente zu haben, die die Impfung des Tieres gegen Tollwut bestätigen. Tierbesitzer sind verpflichtet, sie im Camping an der Leine und im Maul zu halten und zu behalten. Tierhalter sind verpflichtet, den von ihnen verursachten Schaden zu beheben.</w:t>
      </w:r>
    </w:p>
    <w:p w14:paraId="740B0515" w14:textId="77777777" w:rsidR="00CF1574" w:rsidRPr="003E70BE" w:rsidRDefault="007C133F"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 xml:space="preserve">Der Besitzer des Tieres ist verpflichtet, die vom Tier hinterlassene Verunreinigung sofort zu beseitigen, indem es in den dafür vorgesehenen Behälter geworfen wird. Die Nichteinhaltung der oben genannten </w:t>
      </w:r>
      <w:r w:rsidRPr="003E70BE">
        <w:rPr>
          <w:rFonts w:eastAsia="Times New Roman" w:cstheme="minorHAnsi"/>
          <w:lang w:val="de-DE" w:eastAsia="pl-PL"/>
        </w:rPr>
        <w:lastRenderedPageBreak/>
        <w:t>Anforderungen führt zum Anruf bei der Stadtpolizei und zur Zahlung eines Tickets durch einen Touristen</w:t>
      </w:r>
      <w:r w:rsidR="00CF1574" w:rsidRPr="003E70BE">
        <w:rPr>
          <w:rFonts w:eastAsia="Times New Roman" w:cstheme="minorHAnsi"/>
          <w:lang w:val="de-DE" w:eastAsia="pl-PL"/>
        </w:rPr>
        <w:t xml:space="preserve">. </w:t>
      </w:r>
    </w:p>
    <w:p w14:paraId="65CEE226" w14:textId="77777777" w:rsidR="007C133F" w:rsidRPr="003E70BE" w:rsidRDefault="007C133F"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cstheme="minorHAnsi"/>
          <w:lang w:val="de-DE"/>
        </w:rPr>
        <w:t>Ohne die Zustimmung des Direktors des Zentrums dürfen keine kommerziellen Aktivitäten durchgeführt werden.</w:t>
      </w:r>
    </w:p>
    <w:p w14:paraId="4CC6BED2" w14:textId="77777777" w:rsidR="00CF1574" w:rsidRPr="003E70BE" w:rsidRDefault="007C133F"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Vom Touristen verlassene Objekte werden für einen Monat aufbewahrt und nach dieser Zeit werden sie an das</w:t>
      </w:r>
      <w:r w:rsidRPr="003E70BE">
        <w:rPr>
          <w:rFonts w:cstheme="minorHAnsi"/>
          <w:lang w:val="de-DE"/>
        </w:rPr>
        <w:t xml:space="preserve"> </w:t>
      </w:r>
      <w:r w:rsidRPr="003E70BE">
        <w:rPr>
          <w:rFonts w:eastAsia="Times New Roman" w:cstheme="minorHAnsi"/>
          <w:lang w:val="de-DE" w:eastAsia="pl-PL"/>
        </w:rPr>
        <w:t>Fundbüro in Świnoujście übergeben.</w:t>
      </w:r>
    </w:p>
    <w:p w14:paraId="7F935128" w14:textId="77777777" w:rsidR="007C133F" w:rsidRPr="003E70BE" w:rsidRDefault="007C133F"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cstheme="minorHAnsi"/>
          <w:lang w:val="de-DE"/>
        </w:rPr>
        <w:t>Der Tourist ist damit einverstanden, dass seine persönlichen Daten gemäß den geltenden Vorschriften vom Sport- und Erholungszentrum "Wyspiarz" mit Sitz in Świnoujście, Matejki Str.  22, für die Bedürfnisse der Touristen, die angebotenen Dienstleistungen zu nutzen.</w:t>
      </w:r>
    </w:p>
    <w:p w14:paraId="519D67B0" w14:textId="77777777" w:rsidR="00CF1574" w:rsidRPr="003E70BE" w:rsidRDefault="007C133F"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Der Campingplatzmanager hat das Recht, den Zutritt betrunkener Personen unter dem Einfluss von Rauschmitteln und Personen unter 18 Jahren, die von zugelassenen Erwachsenen nicht betreut werden, zu verweigern.</w:t>
      </w:r>
    </w:p>
    <w:p w14:paraId="1E9FA408" w14:textId="77777777" w:rsidR="007C133F" w:rsidRPr="003E70BE" w:rsidRDefault="007C133F"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Das Campingpersonal kann den Campingplatz oder seinen Gast dazu auffordern, das Gebiet des Campingplatzes zu verlassen, das durch Verstöße gegen diese Verordnung Schäden am Campingplatz oder anderen Personen verursacht oder den friedlichen Aufenthalt der Gäste und des Campingplatzes stört, keine Ordnung auf dem Campingplatz hält - keine Rückerstattung verbleibender ungenutzter Aufenthalt.</w:t>
      </w:r>
    </w:p>
    <w:p w14:paraId="6D647941" w14:textId="77777777" w:rsidR="00CF1574" w:rsidRPr="003E70BE" w:rsidRDefault="007C133F" w:rsidP="003E70BE">
      <w:pPr>
        <w:pStyle w:val="Akapitzlist"/>
        <w:numPr>
          <w:ilvl w:val="0"/>
          <w:numId w:val="4"/>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Der Camping behält sich das Recht vor, touristische Dienstleistungen aus Gründen zu verweigern, die außerhalb seiner Kontrolle liegen und die die Annahme eines Touristen unmöglich machen.</w:t>
      </w:r>
    </w:p>
    <w:p w14:paraId="428CB537" w14:textId="77777777" w:rsidR="007C133F" w:rsidRPr="003E70BE" w:rsidRDefault="007C133F" w:rsidP="003E70BE">
      <w:pPr>
        <w:pStyle w:val="Akapitzlist"/>
        <w:numPr>
          <w:ilvl w:val="0"/>
          <w:numId w:val="4"/>
        </w:numPr>
        <w:spacing w:line="276" w:lineRule="auto"/>
        <w:ind w:left="567" w:right="-569" w:hanging="567"/>
        <w:jc w:val="both"/>
        <w:rPr>
          <w:rFonts w:cstheme="minorHAnsi"/>
          <w:lang w:val="de-DE"/>
        </w:rPr>
      </w:pPr>
      <w:r w:rsidRPr="003E70BE">
        <w:rPr>
          <w:rFonts w:eastAsia="Times New Roman" w:cstheme="minorHAnsi"/>
          <w:b/>
          <w:lang w:val="de-DE" w:eastAsia="pl-PL"/>
        </w:rPr>
        <w:t>Der Campingplatz erstattet den gekauften und unbenutzten Aufenthalt oder Service im Falle eines Rücktritts aus irgendeinem Grund durch den Touristen während des Aufenthalts, insbesondere bei schlechtem Wetter  nicht.</w:t>
      </w:r>
    </w:p>
    <w:p w14:paraId="2B10C989" w14:textId="77777777" w:rsidR="00CF1574" w:rsidRPr="003E70BE" w:rsidRDefault="007C133F" w:rsidP="003E70BE">
      <w:pPr>
        <w:pStyle w:val="Akapitzlist"/>
        <w:numPr>
          <w:ilvl w:val="0"/>
          <w:numId w:val="4"/>
        </w:numPr>
        <w:spacing w:line="276" w:lineRule="auto"/>
        <w:ind w:left="567" w:right="-569" w:hanging="567"/>
        <w:jc w:val="both"/>
        <w:rPr>
          <w:rFonts w:cstheme="minorHAnsi"/>
          <w:lang w:val="de-DE"/>
        </w:rPr>
      </w:pPr>
      <w:r w:rsidRPr="003E70BE">
        <w:rPr>
          <w:rFonts w:eastAsia="Times New Roman" w:cstheme="minorHAnsi"/>
          <w:lang w:val="de-DE" w:eastAsia="pl-PL"/>
        </w:rPr>
        <w:t>In besonders begründeten Fällen kann der Direktor des Zentrums entscheiden, den Aufenthalt zurückzugeben, die Vorauszahlung zurückzuzahlen oder mit dem Touristen ein anderes Datum der Nutzung des Aufenthaltes auf dem Campingplatz zu vereinbaren.</w:t>
      </w:r>
    </w:p>
    <w:p w14:paraId="3E105C58" w14:textId="77777777" w:rsidR="00CF1574" w:rsidRPr="003E70BE" w:rsidRDefault="00CF1574" w:rsidP="003E70BE">
      <w:pPr>
        <w:pStyle w:val="Akapitzlist"/>
        <w:spacing w:after="0" w:line="276" w:lineRule="auto"/>
        <w:ind w:left="426" w:right="-569"/>
        <w:jc w:val="both"/>
        <w:rPr>
          <w:rFonts w:eastAsia="Times New Roman" w:cstheme="minorHAnsi"/>
          <w:b/>
          <w:lang w:val="de-DE" w:eastAsia="pl-PL"/>
        </w:rPr>
      </w:pPr>
    </w:p>
    <w:p w14:paraId="432B9E56" w14:textId="6B0BE321" w:rsidR="00CF1574" w:rsidRPr="003E70BE" w:rsidRDefault="007C133F" w:rsidP="003E70BE">
      <w:pPr>
        <w:pStyle w:val="Akapitzlist"/>
        <w:numPr>
          <w:ilvl w:val="0"/>
          <w:numId w:val="1"/>
        </w:numPr>
        <w:tabs>
          <w:tab w:val="clear" w:pos="720"/>
          <w:tab w:val="num" w:pos="567"/>
        </w:tabs>
        <w:spacing w:after="0" w:line="276" w:lineRule="auto"/>
        <w:ind w:left="567" w:right="-569" w:hanging="567"/>
        <w:jc w:val="both"/>
        <w:rPr>
          <w:rFonts w:eastAsia="Times New Roman" w:cstheme="minorHAnsi"/>
          <w:b/>
          <w:bCs/>
          <w:lang w:val="de-DE" w:eastAsia="pl-PL"/>
        </w:rPr>
      </w:pPr>
      <w:r w:rsidRPr="003E70BE">
        <w:rPr>
          <w:rFonts w:eastAsia="Times New Roman" w:cstheme="minorHAnsi"/>
          <w:b/>
          <w:bCs/>
          <w:lang w:val="de-DE" w:eastAsia="pl-PL"/>
        </w:rPr>
        <w:t>BUCHUNG UND ANMELDUNG</w:t>
      </w:r>
    </w:p>
    <w:p w14:paraId="7B6630DD" w14:textId="77777777" w:rsidR="00CF1574" w:rsidRPr="003E70BE" w:rsidRDefault="007C133F" w:rsidP="003E70BE">
      <w:pPr>
        <w:numPr>
          <w:ilvl w:val="2"/>
          <w:numId w:val="1"/>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Ein Tourist muss sofort nach der Ankunft auf dem Campingplatz die Registrierung an der Rezeption vornehmen. Bei der Registrierung muss der Tourist die Identitätsdokumente aller im Camp anwesenden Personen vorlegen und den Aufenthalt gemäß der geltenden Preisliste bezahlen, während die Kurtaxe bezahlt wird. Nach der Zahlung der Gebühr, der erhaltenen Quittung und der Karte: Aufenthalt, Fahrzeug sollte bis zum Tag der Abreise aufbewahrt werden und auf jede Anfrage des Camping-Personals gezeigt werden.</w:t>
      </w:r>
    </w:p>
    <w:p w14:paraId="1A6D9682" w14:textId="77777777" w:rsidR="007C133F" w:rsidRPr="003E70BE" w:rsidRDefault="007C133F" w:rsidP="003E70BE">
      <w:pPr>
        <w:numPr>
          <w:ilvl w:val="2"/>
          <w:numId w:val="1"/>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Motorisierter Tourist erhält eine Parkkarte, die in der unteren rechten Ecke der Windschutzscheibe platziert werden sollte - der Parkplatz wird vom Campingpersonal angezeigt.</w:t>
      </w:r>
    </w:p>
    <w:p w14:paraId="7933B564" w14:textId="77777777" w:rsidR="00CF1574" w:rsidRPr="003E70BE" w:rsidRDefault="007C133F" w:rsidP="003E70BE">
      <w:pPr>
        <w:numPr>
          <w:ilvl w:val="2"/>
          <w:numId w:val="1"/>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Ein Tourist mit einem Zelt erhält eine zusätzliche Karte (Aufkleber) des Zeltes, die am Eingang des Zeltes angebracht werden sollte - die Position des Zeltes wird vom Campingpersonal angegeben.</w:t>
      </w:r>
    </w:p>
    <w:p w14:paraId="4FC2B80F" w14:textId="77777777" w:rsidR="00CF1574" w:rsidRPr="003E70BE" w:rsidRDefault="007C133F" w:rsidP="003E70BE">
      <w:pPr>
        <w:numPr>
          <w:ilvl w:val="2"/>
          <w:numId w:val="1"/>
        </w:numPr>
        <w:tabs>
          <w:tab w:val="left" w:pos="567"/>
        </w:tabs>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Ein Tourist mit einem Wohnmobil und einem Wohnwagen erhält eine zusätzliche Camper-Karte, die in das Fenster - der Ort der Einstellung des Anhängers platziert werden soll, wird das Wohnmobil von der Camping-Mitarbeiter angegeben.</w:t>
      </w:r>
    </w:p>
    <w:p w14:paraId="7C1C05AA" w14:textId="77777777" w:rsidR="00CF1574" w:rsidRPr="003E70BE" w:rsidRDefault="007C133F" w:rsidP="003E70BE">
      <w:pPr>
        <w:numPr>
          <w:ilvl w:val="2"/>
          <w:numId w:val="1"/>
        </w:numPr>
        <w:tabs>
          <w:tab w:val="left" w:pos="567"/>
        </w:tabs>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Ein Tourist, der einen Elektrizitätsverbrauchsdienst kauft, ist verpflichtet, die Energiekarte an einem sichtbaren Ort anzubringen (Aufkleber an der elektrischen Leitung).</w:t>
      </w:r>
      <w:r w:rsidR="00CF1574" w:rsidRPr="003E70BE">
        <w:rPr>
          <w:rFonts w:eastAsia="Times New Roman" w:cstheme="minorHAnsi"/>
          <w:lang w:val="de-DE" w:eastAsia="pl-PL"/>
        </w:rPr>
        <w:t xml:space="preserve"> </w:t>
      </w:r>
    </w:p>
    <w:p w14:paraId="5A125260" w14:textId="77777777" w:rsidR="007C133F" w:rsidRPr="003E70BE" w:rsidRDefault="007C133F" w:rsidP="003E70BE">
      <w:pPr>
        <w:numPr>
          <w:ilvl w:val="2"/>
          <w:numId w:val="1"/>
        </w:numPr>
        <w:tabs>
          <w:tab w:val="left" w:pos="567"/>
        </w:tabs>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Wenn die Karte verloren gegangen ist, ist der Tourist verpflichtet, sich unverzüglich an die Rezeption zu melden, um eine neue Karte ausstellen zu können.</w:t>
      </w:r>
    </w:p>
    <w:p w14:paraId="0BEF2464" w14:textId="77777777" w:rsidR="00CF1574" w:rsidRPr="003E70BE" w:rsidRDefault="00483E3A" w:rsidP="003E70BE">
      <w:pPr>
        <w:numPr>
          <w:ilvl w:val="2"/>
          <w:numId w:val="1"/>
        </w:numPr>
        <w:tabs>
          <w:tab w:val="left" w:pos="567"/>
        </w:tabs>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 xml:space="preserve">Ein Tourist mit einem gültigen PFCC Camping Pass (Polnischer Camping- und </w:t>
      </w:r>
      <w:proofErr w:type="spellStart"/>
      <w:r w:rsidRPr="003E70BE">
        <w:rPr>
          <w:rFonts w:eastAsia="Times New Roman" w:cstheme="minorHAnsi"/>
          <w:lang w:val="de-DE" w:eastAsia="pl-PL"/>
        </w:rPr>
        <w:t>Caravanverband</w:t>
      </w:r>
      <w:proofErr w:type="spellEnd"/>
      <w:r w:rsidRPr="003E70BE">
        <w:rPr>
          <w:rFonts w:eastAsia="Times New Roman" w:cstheme="minorHAnsi"/>
          <w:lang w:val="de-DE" w:eastAsia="pl-PL"/>
        </w:rPr>
        <w:t xml:space="preserve">) erhält 5% Rabatt auf gekaufte Dienstleistungen. </w:t>
      </w:r>
      <w:r w:rsidRPr="003E70BE">
        <w:rPr>
          <w:rFonts w:eastAsia="Times New Roman" w:cstheme="minorHAnsi"/>
          <w:lang w:eastAsia="pl-PL"/>
        </w:rPr>
        <w:t xml:space="preserve">Der </w:t>
      </w:r>
      <w:proofErr w:type="spellStart"/>
      <w:r w:rsidRPr="003E70BE">
        <w:rPr>
          <w:rFonts w:eastAsia="Times New Roman" w:cstheme="minorHAnsi"/>
          <w:lang w:eastAsia="pl-PL"/>
        </w:rPr>
        <w:t>Rabatt</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gilt</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nicht</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für</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die</w:t>
      </w:r>
      <w:proofErr w:type="spellEnd"/>
      <w:r w:rsidRPr="003E70BE">
        <w:rPr>
          <w:rFonts w:eastAsia="Times New Roman" w:cstheme="minorHAnsi"/>
          <w:lang w:eastAsia="pl-PL"/>
        </w:rPr>
        <w:t xml:space="preserve"> Kur-</w:t>
      </w:r>
      <w:proofErr w:type="spellStart"/>
      <w:r w:rsidRPr="003E70BE">
        <w:rPr>
          <w:rFonts w:eastAsia="Times New Roman" w:cstheme="minorHAnsi"/>
          <w:lang w:eastAsia="pl-PL"/>
        </w:rPr>
        <w:t>Gebühr</w:t>
      </w:r>
      <w:proofErr w:type="spellEnd"/>
      <w:r w:rsidRPr="003E70BE">
        <w:rPr>
          <w:rFonts w:eastAsia="Times New Roman" w:cstheme="minorHAnsi"/>
          <w:lang w:eastAsia="pl-PL"/>
        </w:rPr>
        <w:t>.</w:t>
      </w:r>
    </w:p>
    <w:p w14:paraId="7053B8F0" w14:textId="77777777" w:rsidR="00CF1574" w:rsidRPr="003E70BE" w:rsidRDefault="00CF1574" w:rsidP="003E70BE">
      <w:pPr>
        <w:spacing w:after="0" w:line="276" w:lineRule="auto"/>
        <w:ind w:right="-569"/>
        <w:jc w:val="both"/>
        <w:rPr>
          <w:rFonts w:eastAsia="Times New Roman" w:cstheme="minorHAnsi"/>
          <w:b/>
          <w:lang w:val="de-DE" w:eastAsia="pl-PL"/>
        </w:rPr>
      </w:pPr>
    </w:p>
    <w:p w14:paraId="05F8658C" w14:textId="4BAA8E04" w:rsidR="00CF1574" w:rsidRPr="003E70BE" w:rsidRDefault="00483E3A" w:rsidP="003E70BE">
      <w:pPr>
        <w:pStyle w:val="Akapitzlist"/>
        <w:numPr>
          <w:ilvl w:val="0"/>
          <w:numId w:val="1"/>
        </w:numPr>
        <w:tabs>
          <w:tab w:val="clear" w:pos="720"/>
          <w:tab w:val="num" w:pos="567"/>
        </w:tabs>
        <w:spacing w:after="0" w:line="276" w:lineRule="auto"/>
        <w:ind w:left="567" w:right="-569" w:hanging="567"/>
        <w:jc w:val="both"/>
        <w:rPr>
          <w:rFonts w:eastAsia="Times New Roman" w:cstheme="minorHAnsi"/>
          <w:b/>
          <w:lang w:val="de-DE" w:eastAsia="pl-PL"/>
        </w:rPr>
      </w:pPr>
      <w:r w:rsidRPr="003E70BE">
        <w:rPr>
          <w:rFonts w:eastAsia="Times New Roman" w:cstheme="minorHAnsi"/>
          <w:b/>
          <w:lang w:val="de-DE" w:eastAsia="pl-PL"/>
        </w:rPr>
        <w:t>AUFENTHALT</w:t>
      </w:r>
      <w:r w:rsidR="00CF1574" w:rsidRPr="003E70BE">
        <w:rPr>
          <w:rFonts w:eastAsia="Times New Roman" w:cstheme="minorHAnsi"/>
          <w:b/>
          <w:lang w:val="de-DE" w:eastAsia="pl-PL"/>
        </w:rPr>
        <w:t>:</w:t>
      </w:r>
    </w:p>
    <w:p w14:paraId="255C7118" w14:textId="77777777" w:rsidR="00CF1574" w:rsidRPr="003E70BE" w:rsidRDefault="00483E3A" w:rsidP="003E70BE">
      <w:pPr>
        <w:pStyle w:val="Akapitzlist"/>
        <w:numPr>
          <w:ilvl w:val="0"/>
          <w:numId w:val="5"/>
        </w:numPr>
        <w:spacing w:after="0" w:line="276" w:lineRule="auto"/>
        <w:ind w:left="567" w:right="-569" w:hanging="567"/>
        <w:jc w:val="both"/>
        <w:rPr>
          <w:rFonts w:eastAsia="Times New Roman" w:cstheme="minorHAnsi"/>
          <w:b/>
          <w:lang w:val="de-DE" w:eastAsia="pl-PL"/>
        </w:rPr>
      </w:pPr>
      <w:r w:rsidRPr="003E70BE">
        <w:rPr>
          <w:rFonts w:eastAsia="Times New Roman" w:cstheme="minorHAnsi"/>
          <w:lang w:val="de-DE" w:eastAsia="pl-PL"/>
        </w:rPr>
        <w:t>Der Aufenthaltstag dauert</w:t>
      </w:r>
      <w:r w:rsidR="00CF1574" w:rsidRPr="003E70BE">
        <w:rPr>
          <w:rFonts w:eastAsia="Times New Roman" w:cstheme="minorHAnsi"/>
          <w:lang w:val="de-DE" w:eastAsia="pl-PL"/>
        </w:rPr>
        <w:t xml:space="preserve">: </w:t>
      </w:r>
    </w:p>
    <w:p w14:paraId="666B7943" w14:textId="77777777" w:rsidR="00483E3A" w:rsidRPr="003E70BE" w:rsidRDefault="00483E3A" w:rsidP="003E70BE">
      <w:pPr>
        <w:numPr>
          <w:ilvl w:val="0"/>
          <w:numId w:val="3"/>
        </w:numPr>
        <w:tabs>
          <w:tab w:val="left" w:pos="567"/>
          <w:tab w:val="left" w:pos="993"/>
        </w:tabs>
        <w:spacing w:after="0" w:line="276" w:lineRule="auto"/>
        <w:ind w:left="567" w:right="-569" w:firstLine="0"/>
        <w:jc w:val="both"/>
        <w:rPr>
          <w:rFonts w:eastAsia="Times New Roman" w:cstheme="minorHAnsi"/>
          <w:lang w:val="de-DE" w:eastAsia="pl-PL"/>
        </w:rPr>
      </w:pPr>
      <w:r w:rsidRPr="003E70BE">
        <w:rPr>
          <w:rFonts w:eastAsia="Times New Roman" w:cstheme="minorHAnsi"/>
          <w:lang w:val="de-DE" w:eastAsia="pl-PL"/>
        </w:rPr>
        <w:t>in Bungalows dauert von 15.00 am Tag der Ankunft bis 10.00 am nächsten Tag,</w:t>
      </w:r>
    </w:p>
    <w:p w14:paraId="6C544E36" w14:textId="77777777" w:rsidR="005503B7" w:rsidRPr="003E70BE" w:rsidRDefault="00483E3A" w:rsidP="003E70BE">
      <w:pPr>
        <w:numPr>
          <w:ilvl w:val="0"/>
          <w:numId w:val="3"/>
        </w:numPr>
        <w:tabs>
          <w:tab w:val="left" w:pos="567"/>
          <w:tab w:val="left" w:pos="993"/>
        </w:tabs>
        <w:spacing w:after="0" w:line="276" w:lineRule="auto"/>
        <w:ind w:left="567" w:right="-569" w:firstLine="0"/>
        <w:jc w:val="both"/>
        <w:rPr>
          <w:rFonts w:eastAsia="Times New Roman" w:cstheme="minorHAnsi"/>
          <w:lang w:val="de-DE" w:eastAsia="pl-PL"/>
        </w:rPr>
      </w:pPr>
      <w:r w:rsidRPr="003E70BE">
        <w:rPr>
          <w:rFonts w:eastAsia="Times New Roman" w:cstheme="minorHAnsi"/>
          <w:lang w:val="de-DE" w:eastAsia="pl-PL"/>
        </w:rPr>
        <w:lastRenderedPageBreak/>
        <w:t xml:space="preserve">auf dem Camping- und </w:t>
      </w:r>
      <w:proofErr w:type="spellStart"/>
      <w:r w:rsidRPr="003E70BE">
        <w:rPr>
          <w:rFonts w:eastAsia="Times New Roman" w:cstheme="minorHAnsi"/>
          <w:lang w:val="de-DE" w:eastAsia="pl-PL"/>
        </w:rPr>
        <w:t>Caravaningplatz</w:t>
      </w:r>
      <w:proofErr w:type="spellEnd"/>
      <w:r w:rsidRPr="003E70BE">
        <w:rPr>
          <w:rFonts w:eastAsia="Times New Roman" w:cstheme="minorHAnsi"/>
          <w:lang w:val="de-DE" w:eastAsia="pl-PL"/>
        </w:rPr>
        <w:t xml:space="preserve"> von der Zeit der Ankunft bis 10.00 am </w:t>
      </w:r>
      <w:r w:rsidR="005503B7" w:rsidRPr="003E70BE">
        <w:rPr>
          <w:rFonts w:eastAsia="Times New Roman" w:cstheme="minorHAnsi"/>
          <w:lang w:val="de-DE" w:eastAsia="pl-PL"/>
        </w:rPr>
        <w:t xml:space="preserve"> </w:t>
      </w:r>
    </w:p>
    <w:p w14:paraId="4417ED7C" w14:textId="0F82D46C" w:rsidR="00CF1574" w:rsidRPr="003E70BE" w:rsidRDefault="005503B7" w:rsidP="003E70BE">
      <w:pPr>
        <w:tabs>
          <w:tab w:val="left" w:pos="567"/>
          <w:tab w:val="left" w:pos="993"/>
        </w:tabs>
        <w:spacing w:after="0" w:line="276" w:lineRule="auto"/>
        <w:ind w:left="567" w:right="-569"/>
        <w:jc w:val="both"/>
        <w:rPr>
          <w:rFonts w:eastAsia="Times New Roman" w:cstheme="minorHAnsi"/>
          <w:lang w:val="de-DE" w:eastAsia="pl-PL"/>
        </w:rPr>
      </w:pPr>
      <w:r w:rsidRPr="003E70BE">
        <w:rPr>
          <w:rFonts w:eastAsia="Times New Roman" w:cstheme="minorHAnsi"/>
          <w:lang w:val="de-DE" w:eastAsia="pl-PL"/>
        </w:rPr>
        <w:t xml:space="preserve">       </w:t>
      </w:r>
      <w:r w:rsidR="00483E3A" w:rsidRPr="003E70BE">
        <w:rPr>
          <w:rFonts w:eastAsia="Times New Roman" w:cstheme="minorHAnsi"/>
          <w:lang w:val="de-DE" w:eastAsia="pl-PL"/>
        </w:rPr>
        <w:t>nächsten Tag.</w:t>
      </w:r>
    </w:p>
    <w:p w14:paraId="64FE8855" w14:textId="77777777" w:rsidR="00483E3A" w:rsidRPr="003E70BE" w:rsidRDefault="00483E3A" w:rsidP="003E70BE">
      <w:pPr>
        <w:pStyle w:val="Akapitzlist"/>
        <w:numPr>
          <w:ilvl w:val="0"/>
          <w:numId w:val="5"/>
        </w:numPr>
        <w:spacing w:after="225" w:line="276" w:lineRule="auto"/>
        <w:ind w:left="567" w:right="-569" w:hanging="567"/>
        <w:jc w:val="both"/>
        <w:textAlignment w:val="baseline"/>
        <w:rPr>
          <w:rFonts w:eastAsia="Times New Roman" w:cstheme="minorHAnsi"/>
          <w:lang w:val="de-DE" w:eastAsia="pl-PL"/>
        </w:rPr>
      </w:pPr>
      <w:r w:rsidRPr="003E70BE">
        <w:rPr>
          <w:rFonts w:eastAsia="Times New Roman" w:cstheme="minorHAnsi"/>
          <w:lang w:val="de-DE" w:eastAsia="pl-PL"/>
        </w:rPr>
        <w:t>Nach Ablauf der oben genannten Daten kann der Tourist den Aufenthalt verlängern oder ist verpflichtet, den Campingplatz zu verlassen.</w:t>
      </w:r>
    </w:p>
    <w:p w14:paraId="13C1205D" w14:textId="77777777" w:rsidR="00CF1574" w:rsidRPr="003E70BE" w:rsidRDefault="00483E3A" w:rsidP="003E70BE">
      <w:pPr>
        <w:pStyle w:val="Akapitzlist"/>
        <w:numPr>
          <w:ilvl w:val="0"/>
          <w:numId w:val="5"/>
        </w:numPr>
        <w:spacing w:after="225" w:line="276" w:lineRule="auto"/>
        <w:ind w:left="567" w:right="-569" w:hanging="567"/>
        <w:jc w:val="both"/>
        <w:textAlignment w:val="baseline"/>
        <w:rPr>
          <w:rFonts w:eastAsia="Times New Roman" w:cstheme="minorHAnsi"/>
          <w:lang w:val="de-DE" w:eastAsia="pl-PL"/>
        </w:rPr>
      </w:pPr>
      <w:r w:rsidRPr="003E70BE">
        <w:rPr>
          <w:rFonts w:eastAsia="Times New Roman" w:cstheme="minorHAnsi"/>
          <w:lang w:val="de-DE" w:eastAsia="pl-PL"/>
        </w:rPr>
        <w:t>Bei der Anmietung einer Unterkunft bestimmt der Tourist die Zeit seines Aufenthalts und den Umfang der Dienstleistungen auf dem Campingplatz, und wenn es nicht angegeben ist, wird angenommen, dass es einen Tag umfasst.</w:t>
      </w:r>
    </w:p>
    <w:p w14:paraId="73035072" w14:textId="77777777" w:rsidR="00483E3A" w:rsidRPr="003E70BE" w:rsidRDefault="00483E3A" w:rsidP="003E70BE">
      <w:pPr>
        <w:pStyle w:val="Akapitzlist"/>
        <w:numPr>
          <w:ilvl w:val="0"/>
          <w:numId w:val="5"/>
        </w:numPr>
        <w:spacing w:after="225" w:line="276" w:lineRule="auto"/>
        <w:ind w:left="567" w:right="-569" w:hanging="567"/>
        <w:jc w:val="both"/>
        <w:textAlignment w:val="baseline"/>
        <w:rPr>
          <w:rFonts w:eastAsia="Times New Roman" w:cstheme="minorHAnsi"/>
          <w:lang w:val="de-DE" w:eastAsia="pl-PL"/>
        </w:rPr>
      </w:pPr>
      <w:r w:rsidRPr="003E70BE">
        <w:rPr>
          <w:rFonts w:eastAsia="Times New Roman" w:cstheme="minorHAnsi"/>
          <w:lang w:val="de-DE" w:eastAsia="pl-PL"/>
        </w:rPr>
        <w:t>Der Wunsch, den Aufenthalt zu verlängern, ist Tourist Camping verpflichtet, sich an der Rezeption des Campingplatzes zu melden  bis 10.00 der Tag, an dem das Datum des Aufenthalts abläuft.</w:t>
      </w:r>
    </w:p>
    <w:p w14:paraId="61321C40" w14:textId="77777777" w:rsidR="00CF1574" w:rsidRPr="003E70BE" w:rsidRDefault="00483E3A" w:rsidP="003E70BE">
      <w:pPr>
        <w:pStyle w:val="Akapitzlist"/>
        <w:numPr>
          <w:ilvl w:val="0"/>
          <w:numId w:val="5"/>
        </w:numPr>
        <w:spacing w:after="225" w:line="276" w:lineRule="auto"/>
        <w:ind w:left="567" w:right="-569" w:hanging="567"/>
        <w:jc w:val="both"/>
        <w:textAlignment w:val="baseline"/>
        <w:rPr>
          <w:rFonts w:eastAsia="Times New Roman" w:cstheme="minorHAnsi"/>
          <w:lang w:val="de-DE" w:eastAsia="pl-PL"/>
        </w:rPr>
      </w:pPr>
      <w:r w:rsidRPr="003E70BE">
        <w:rPr>
          <w:rFonts w:eastAsia="Times New Roman" w:cstheme="minorHAnsi"/>
          <w:lang w:val="de-DE" w:eastAsia="pl-PL"/>
        </w:rPr>
        <w:t>Der Campingplatz kann die Anweisungen zur Verlängerung des Aufenthalts in der Veranstaltung nicht berücksichtigen</w:t>
      </w:r>
      <w:r w:rsidR="00CF1574" w:rsidRPr="003E70BE">
        <w:rPr>
          <w:rFonts w:eastAsia="Times New Roman" w:cstheme="minorHAnsi"/>
          <w:lang w:val="de-DE" w:eastAsia="pl-PL"/>
        </w:rPr>
        <w:t>:</w:t>
      </w:r>
    </w:p>
    <w:p w14:paraId="5A72A062" w14:textId="77777777" w:rsidR="00CF1574" w:rsidRPr="003E70BE" w:rsidRDefault="00CF1574" w:rsidP="003E70BE">
      <w:pPr>
        <w:pStyle w:val="Akapitzlist"/>
        <w:spacing w:after="0" w:line="276" w:lineRule="auto"/>
        <w:ind w:left="1065" w:right="-569" w:hanging="356"/>
        <w:jc w:val="both"/>
        <w:textAlignment w:val="baseline"/>
        <w:rPr>
          <w:rFonts w:eastAsia="Times New Roman" w:cstheme="minorHAnsi"/>
          <w:lang w:val="de-DE" w:eastAsia="pl-PL"/>
        </w:rPr>
      </w:pPr>
      <w:r w:rsidRPr="003E70BE">
        <w:rPr>
          <w:rFonts w:eastAsia="Times New Roman" w:cstheme="minorHAnsi"/>
          <w:lang w:val="de-DE" w:eastAsia="pl-PL"/>
        </w:rPr>
        <w:t xml:space="preserve">a) </w:t>
      </w:r>
      <w:r w:rsidR="00483E3A" w:rsidRPr="003E70BE">
        <w:rPr>
          <w:rFonts w:eastAsia="Times New Roman" w:cstheme="minorHAnsi"/>
          <w:lang w:val="de-DE" w:eastAsia="pl-PL"/>
        </w:rPr>
        <w:t>wenn alle Plätze sind ausgebucht</w:t>
      </w:r>
      <w:r w:rsidRPr="003E70BE">
        <w:rPr>
          <w:rFonts w:eastAsia="Times New Roman" w:cstheme="minorHAnsi"/>
          <w:lang w:val="de-DE" w:eastAsia="pl-PL"/>
        </w:rPr>
        <w:t>,</w:t>
      </w:r>
    </w:p>
    <w:p w14:paraId="7A7FC755" w14:textId="77777777" w:rsidR="00CF1574" w:rsidRPr="003E70BE" w:rsidRDefault="00CF1574" w:rsidP="003E70BE">
      <w:pPr>
        <w:pStyle w:val="Akapitzlist"/>
        <w:spacing w:after="0" w:line="276" w:lineRule="auto"/>
        <w:ind w:left="1065" w:right="-569" w:hanging="356"/>
        <w:jc w:val="both"/>
        <w:textAlignment w:val="baseline"/>
        <w:rPr>
          <w:rFonts w:eastAsia="Times New Roman" w:cstheme="minorHAnsi"/>
          <w:b/>
          <w:bCs/>
          <w:bdr w:val="none" w:sz="0" w:space="0" w:color="auto" w:frame="1"/>
          <w:lang w:val="de-DE" w:eastAsia="pl-PL"/>
        </w:rPr>
      </w:pPr>
      <w:r w:rsidRPr="003E70BE">
        <w:rPr>
          <w:rFonts w:eastAsia="Times New Roman" w:cstheme="minorHAnsi"/>
          <w:lang w:val="de-DE" w:eastAsia="pl-PL"/>
        </w:rPr>
        <w:t xml:space="preserve">b) </w:t>
      </w:r>
      <w:r w:rsidR="00483E3A" w:rsidRPr="003E70BE">
        <w:rPr>
          <w:rFonts w:eastAsia="Times New Roman" w:cstheme="minorHAnsi"/>
          <w:lang w:val="de-DE" w:eastAsia="pl-PL"/>
        </w:rPr>
        <w:t>gegen einen Touristen, der die geltenden Vorschriften nicht einhält</w:t>
      </w:r>
      <w:r w:rsidRPr="003E70BE">
        <w:rPr>
          <w:rFonts w:eastAsia="Times New Roman" w:cstheme="minorHAnsi"/>
          <w:b/>
          <w:bCs/>
          <w:bdr w:val="none" w:sz="0" w:space="0" w:color="auto" w:frame="1"/>
          <w:lang w:val="de-DE" w:eastAsia="pl-PL"/>
        </w:rPr>
        <w:t>,</w:t>
      </w:r>
    </w:p>
    <w:p w14:paraId="130F1220" w14:textId="77777777" w:rsidR="00CF1574" w:rsidRPr="003E70BE" w:rsidRDefault="00CF1574" w:rsidP="003E70BE">
      <w:pPr>
        <w:pStyle w:val="Akapitzlist"/>
        <w:spacing w:after="0" w:line="276" w:lineRule="auto"/>
        <w:ind w:left="1065" w:right="-569" w:hanging="356"/>
        <w:jc w:val="both"/>
        <w:textAlignment w:val="baseline"/>
        <w:rPr>
          <w:rFonts w:eastAsia="Times New Roman" w:cstheme="minorHAnsi"/>
          <w:lang w:val="de-DE" w:eastAsia="pl-PL"/>
        </w:rPr>
      </w:pPr>
      <w:r w:rsidRPr="003E70BE">
        <w:rPr>
          <w:rFonts w:eastAsia="Times New Roman" w:cstheme="minorHAnsi"/>
          <w:bCs/>
          <w:bdr w:val="none" w:sz="0" w:space="0" w:color="auto" w:frame="1"/>
          <w:lang w:val="de-DE" w:eastAsia="pl-PL"/>
        </w:rPr>
        <w:t>c</w:t>
      </w:r>
      <w:r w:rsidR="00483E3A" w:rsidRPr="003E70BE">
        <w:rPr>
          <w:rFonts w:eastAsia="Times New Roman" w:cstheme="minorHAnsi"/>
          <w:bCs/>
          <w:bdr w:val="none" w:sz="0" w:space="0" w:color="auto" w:frame="1"/>
          <w:lang w:val="de-DE" w:eastAsia="pl-PL"/>
        </w:rPr>
        <w:t>) falls der Tourist den vorherigen Aufenthalt nicht bezahlt</w:t>
      </w:r>
      <w:r w:rsidRPr="003E70BE">
        <w:rPr>
          <w:rFonts w:eastAsia="Times New Roman" w:cstheme="minorHAnsi"/>
          <w:lang w:val="de-DE" w:eastAsia="pl-PL"/>
        </w:rPr>
        <w:t>.</w:t>
      </w:r>
    </w:p>
    <w:p w14:paraId="44370E0C" w14:textId="77777777" w:rsidR="00CF1574" w:rsidRPr="003E70BE" w:rsidRDefault="00483E3A" w:rsidP="003E70BE">
      <w:pPr>
        <w:pStyle w:val="Akapitzlist"/>
        <w:numPr>
          <w:ilvl w:val="0"/>
          <w:numId w:val="5"/>
        </w:numPr>
        <w:spacing w:after="0" w:line="276" w:lineRule="auto"/>
        <w:ind w:left="567" w:right="-569" w:hanging="567"/>
        <w:jc w:val="both"/>
        <w:textAlignment w:val="baseline"/>
        <w:rPr>
          <w:rFonts w:eastAsia="Times New Roman" w:cstheme="minorHAnsi"/>
          <w:lang w:val="de-DE" w:eastAsia="pl-PL"/>
        </w:rPr>
      </w:pPr>
      <w:r w:rsidRPr="003E70BE">
        <w:rPr>
          <w:rFonts w:eastAsia="Times New Roman" w:cstheme="minorHAnsi"/>
          <w:lang w:val="de-DE" w:eastAsia="pl-PL"/>
        </w:rPr>
        <w:t>Für jeden nicht erneuerten oder nicht gemeldeten täglichen Aufenthalt ist Tourist verpflichtet, eine Gebühr in Höhe von 150,00 PLN und zusätzliche Gebühren für die volle Nacht des Aufenthalts der Dienstleistungen gemäß der gültigen Preisliste zu zahlen.</w:t>
      </w:r>
      <w:r w:rsidR="00CF1574" w:rsidRPr="003E70BE">
        <w:rPr>
          <w:rFonts w:eastAsia="Times New Roman" w:cstheme="minorHAnsi"/>
          <w:lang w:val="de-DE" w:eastAsia="pl-PL"/>
        </w:rPr>
        <w:t xml:space="preserve">      </w:t>
      </w:r>
    </w:p>
    <w:p w14:paraId="0F22B396" w14:textId="77777777" w:rsidR="00483E3A" w:rsidRPr="003E70BE" w:rsidRDefault="00483E3A" w:rsidP="003E70BE">
      <w:pPr>
        <w:pStyle w:val="Akapitzlist"/>
        <w:numPr>
          <w:ilvl w:val="0"/>
          <w:numId w:val="5"/>
        </w:numPr>
        <w:spacing w:after="0" w:line="276" w:lineRule="auto"/>
        <w:ind w:left="567" w:right="-569" w:hanging="567"/>
        <w:jc w:val="both"/>
        <w:textAlignment w:val="baseline"/>
        <w:rPr>
          <w:rFonts w:eastAsia="Times New Roman" w:cstheme="minorHAnsi"/>
          <w:lang w:val="de-DE" w:eastAsia="pl-PL"/>
        </w:rPr>
      </w:pPr>
      <w:r w:rsidRPr="003E70BE">
        <w:rPr>
          <w:rFonts w:eastAsia="Times New Roman" w:cstheme="minorHAnsi"/>
          <w:lang w:val="de-DE" w:eastAsia="pl-PL"/>
        </w:rPr>
        <w:t>Im Falle, dass Sie Ihren Aufenthalt nicht verlängern und den Campingplatz oder das Campinghaus am Abreisetag nicht verlassen 10.00 ist mit der Entfernung von persönlichen Sachen des Touristen aus dem Bereich oder dem Haus gefolgt und die Kosten werden gemäß Punkt  5 erhoben.</w:t>
      </w:r>
    </w:p>
    <w:p w14:paraId="41503112" w14:textId="77777777" w:rsidR="00CF1574" w:rsidRPr="003E70BE" w:rsidRDefault="00483E3A" w:rsidP="003E70BE">
      <w:pPr>
        <w:pStyle w:val="Akapitzlist"/>
        <w:numPr>
          <w:ilvl w:val="0"/>
          <w:numId w:val="5"/>
        </w:numPr>
        <w:spacing w:after="0" w:line="276" w:lineRule="auto"/>
        <w:ind w:left="567" w:right="-569" w:hanging="567"/>
        <w:jc w:val="both"/>
        <w:textAlignment w:val="baseline"/>
        <w:rPr>
          <w:rFonts w:eastAsia="Times New Roman" w:cstheme="minorHAnsi"/>
          <w:lang w:val="de-DE" w:eastAsia="pl-PL"/>
        </w:rPr>
      </w:pPr>
      <w:r w:rsidRPr="003E70BE">
        <w:rPr>
          <w:rFonts w:eastAsia="Times New Roman" w:cstheme="minorHAnsi"/>
          <w:lang w:val="de-DE" w:eastAsia="pl-PL"/>
        </w:rPr>
        <w:t>Wenn der Tourist den fälligen Betrag nicht an das Zentrum zahlt, hat das Zentrum das gesetzliche Pfandrecht an dem Auto, Wohnmobil, Wohnwagen oder Zelt, bis der gesamte Betrag gemäß Art. 670 Absatz 1 des Bürgerlichen Gesetzbuches.</w:t>
      </w:r>
      <w:r w:rsidR="00CF1574" w:rsidRPr="003E70BE">
        <w:rPr>
          <w:rFonts w:eastAsia="Times New Roman" w:cstheme="minorHAnsi"/>
          <w:lang w:val="de-DE" w:eastAsia="pl-PL"/>
        </w:rPr>
        <w:tab/>
      </w:r>
      <w:r w:rsidR="00CF1574" w:rsidRPr="003E70BE">
        <w:rPr>
          <w:rFonts w:eastAsia="Times New Roman" w:cstheme="minorHAnsi"/>
          <w:lang w:val="de-DE" w:eastAsia="pl-PL"/>
        </w:rPr>
        <w:tab/>
      </w:r>
    </w:p>
    <w:p w14:paraId="61255783" w14:textId="77777777" w:rsidR="005503B7" w:rsidRPr="003E70BE" w:rsidRDefault="005503B7" w:rsidP="003E70BE">
      <w:pPr>
        <w:spacing w:after="0" w:line="276" w:lineRule="auto"/>
        <w:ind w:right="-569"/>
        <w:jc w:val="both"/>
        <w:rPr>
          <w:rFonts w:eastAsia="Times New Roman" w:cstheme="minorHAnsi"/>
          <w:lang w:val="de-DE" w:eastAsia="pl-PL"/>
        </w:rPr>
      </w:pPr>
    </w:p>
    <w:p w14:paraId="4BA3B947" w14:textId="2B6A4137" w:rsidR="00CF1574" w:rsidRPr="003E70BE" w:rsidRDefault="003E70BE" w:rsidP="003E70BE">
      <w:pPr>
        <w:pStyle w:val="Akapitzlist"/>
        <w:numPr>
          <w:ilvl w:val="0"/>
          <w:numId w:val="1"/>
        </w:numPr>
        <w:spacing w:after="0" w:line="276" w:lineRule="auto"/>
        <w:ind w:left="567" w:right="-569" w:hanging="567"/>
        <w:jc w:val="both"/>
        <w:rPr>
          <w:rFonts w:eastAsia="Times New Roman" w:cstheme="minorHAnsi"/>
          <w:lang w:val="de-DE" w:eastAsia="pl-PL"/>
        </w:rPr>
      </w:pPr>
      <w:r>
        <w:rPr>
          <w:rFonts w:cstheme="minorHAnsi"/>
          <w:b/>
          <w:lang w:val="de-DE"/>
        </w:rPr>
        <w:t xml:space="preserve"> </w:t>
      </w:r>
      <w:r w:rsidR="00483E3A" w:rsidRPr="003E70BE">
        <w:rPr>
          <w:rFonts w:cstheme="minorHAnsi"/>
          <w:b/>
          <w:lang w:val="de-DE"/>
        </w:rPr>
        <w:t>VERWENDUNG VON CAMPING</w:t>
      </w:r>
    </w:p>
    <w:p w14:paraId="6307B9E6" w14:textId="77777777" w:rsidR="00483E3A" w:rsidRPr="003E70BE" w:rsidRDefault="00483E3A" w:rsidP="003E70BE">
      <w:pPr>
        <w:pStyle w:val="Akapitzlist"/>
        <w:numPr>
          <w:ilvl w:val="0"/>
          <w:numId w:val="8"/>
        </w:numPr>
        <w:spacing w:after="0" w:line="276" w:lineRule="auto"/>
        <w:ind w:left="567" w:right="-569" w:hanging="567"/>
        <w:jc w:val="both"/>
        <w:rPr>
          <w:rFonts w:eastAsia="Times New Roman" w:cstheme="minorHAnsi"/>
          <w:lang w:val="de-DE" w:eastAsia="pl-PL"/>
        </w:rPr>
      </w:pPr>
      <w:r w:rsidRPr="003E70BE">
        <w:rPr>
          <w:rFonts w:cstheme="minorHAnsi"/>
          <w:lang w:val="de-DE"/>
        </w:rPr>
        <w:t>Der Ort, an dem das Camping- und Touristenfahrzeug aufgestellt wird, wird vom Campingpersonal festgelegt, abhängig von den verfügbaren Campingplätzen. Personen, die Fahrzeuge oder Zelte willkürlich aufgestellt haben, sind verpflichtet, diese unverzüglich an den vom Campingpersonal angegebenen Ort zu übergeben.</w:t>
      </w:r>
    </w:p>
    <w:p w14:paraId="3A7395FB" w14:textId="77777777" w:rsidR="00CF1574" w:rsidRPr="003E70BE" w:rsidRDefault="00483E3A" w:rsidP="003E70BE">
      <w:pPr>
        <w:pStyle w:val="Akapitzlist"/>
        <w:numPr>
          <w:ilvl w:val="0"/>
          <w:numId w:val="8"/>
        </w:numPr>
        <w:spacing w:after="0" w:line="276" w:lineRule="auto"/>
        <w:ind w:left="567" w:right="-569" w:hanging="567"/>
        <w:jc w:val="both"/>
        <w:rPr>
          <w:rFonts w:eastAsia="Times New Roman" w:cstheme="minorHAnsi"/>
          <w:lang w:val="de-DE" w:eastAsia="pl-PL"/>
        </w:rPr>
      </w:pPr>
      <w:r w:rsidRPr="003E70BE">
        <w:rPr>
          <w:rFonts w:cstheme="minorHAnsi"/>
          <w:lang w:val="de-DE"/>
        </w:rPr>
        <w:t>Der Aufenthalt ist nur in dem dafür vorgesehenen Raum erlaubt</w:t>
      </w:r>
      <w:r w:rsidR="00CF1574" w:rsidRPr="003E70BE">
        <w:rPr>
          <w:rFonts w:cstheme="minorHAnsi"/>
          <w:lang w:val="de-DE"/>
        </w:rPr>
        <w:t>.</w:t>
      </w:r>
    </w:p>
    <w:p w14:paraId="7F4D8776" w14:textId="77777777" w:rsidR="00483E3A" w:rsidRPr="003E70BE" w:rsidRDefault="00483E3A" w:rsidP="003E70BE">
      <w:pPr>
        <w:pStyle w:val="Akapitzlist"/>
        <w:numPr>
          <w:ilvl w:val="0"/>
          <w:numId w:val="8"/>
        </w:numPr>
        <w:spacing w:after="0" w:line="276" w:lineRule="auto"/>
        <w:ind w:left="567" w:right="-569" w:hanging="567"/>
        <w:jc w:val="both"/>
        <w:rPr>
          <w:rFonts w:eastAsia="Times New Roman" w:cstheme="minorHAnsi"/>
          <w:lang w:eastAsia="pl-PL"/>
        </w:rPr>
      </w:pPr>
      <w:r w:rsidRPr="003E70BE">
        <w:rPr>
          <w:rFonts w:cstheme="minorHAnsi"/>
        </w:rPr>
        <w:t xml:space="preserve">Es </w:t>
      </w:r>
      <w:proofErr w:type="spellStart"/>
      <w:r w:rsidRPr="003E70BE">
        <w:rPr>
          <w:rFonts w:cstheme="minorHAnsi"/>
        </w:rPr>
        <w:t>ist</w:t>
      </w:r>
      <w:proofErr w:type="spellEnd"/>
      <w:r w:rsidRPr="003E70BE">
        <w:rPr>
          <w:rFonts w:cstheme="minorHAnsi"/>
        </w:rPr>
        <w:t xml:space="preserve"> </w:t>
      </w:r>
      <w:proofErr w:type="spellStart"/>
      <w:r w:rsidRPr="003E70BE">
        <w:rPr>
          <w:rFonts w:cstheme="minorHAnsi"/>
        </w:rPr>
        <w:t>verboten</w:t>
      </w:r>
      <w:proofErr w:type="spellEnd"/>
      <w:r w:rsidRPr="003E70BE">
        <w:rPr>
          <w:rFonts w:cstheme="minorHAnsi"/>
        </w:rPr>
        <w:t xml:space="preserve">, den </w:t>
      </w:r>
      <w:proofErr w:type="spellStart"/>
      <w:r w:rsidRPr="003E70BE">
        <w:rPr>
          <w:rFonts w:cstheme="minorHAnsi"/>
        </w:rPr>
        <w:t>Campingplatz</w:t>
      </w:r>
      <w:proofErr w:type="spellEnd"/>
      <w:r w:rsidRPr="003E70BE">
        <w:rPr>
          <w:rFonts w:cstheme="minorHAnsi"/>
        </w:rPr>
        <w:t xml:space="preserve"> </w:t>
      </w:r>
      <w:proofErr w:type="spellStart"/>
      <w:r w:rsidRPr="003E70BE">
        <w:rPr>
          <w:rFonts w:cstheme="minorHAnsi"/>
        </w:rPr>
        <w:t>ohne</w:t>
      </w:r>
      <w:proofErr w:type="spellEnd"/>
      <w:r w:rsidRPr="003E70BE">
        <w:rPr>
          <w:rFonts w:cstheme="minorHAnsi"/>
        </w:rPr>
        <w:t xml:space="preserve"> </w:t>
      </w:r>
      <w:proofErr w:type="spellStart"/>
      <w:r w:rsidRPr="003E70BE">
        <w:rPr>
          <w:rFonts w:cstheme="minorHAnsi"/>
        </w:rPr>
        <w:t>vorherige</w:t>
      </w:r>
      <w:proofErr w:type="spellEnd"/>
      <w:r w:rsidRPr="003E70BE">
        <w:rPr>
          <w:rFonts w:cstheme="minorHAnsi"/>
        </w:rPr>
        <w:t xml:space="preserve"> </w:t>
      </w:r>
      <w:proofErr w:type="spellStart"/>
      <w:r w:rsidRPr="003E70BE">
        <w:rPr>
          <w:rFonts w:cstheme="minorHAnsi"/>
        </w:rPr>
        <w:t>Genehmigung</w:t>
      </w:r>
      <w:proofErr w:type="spellEnd"/>
      <w:r w:rsidRPr="003E70BE">
        <w:rPr>
          <w:rFonts w:cstheme="minorHAnsi"/>
        </w:rPr>
        <w:t xml:space="preserve"> des </w:t>
      </w:r>
      <w:proofErr w:type="spellStart"/>
      <w:r w:rsidRPr="003E70BE">
        <w:rPr>
          <w:rFonts w:cstheme="minorHAnsi"/>
        </w:rPr>
        <w:t>Rezeptionspersonals</w:t>
      </w:r>
      <w:proofErr w:type="spellEnd"/>
      <w:r w:rsidRPr="003E70BE">
        <w:rPr>
          <w:rFonts w:cstheme="minorHAnsi"/>
        </w:rPr>
        <w:t xml:space="preserve"> </w:t>
      </w:r>
      <w:proofErr w:type="spellStart"/>
      <w:r w:rsidRPr="003E70BE">
        <w:rPr>
          <w:rFonts w:cstheme="minorHAnsi"/>
        </w:rPr>
        <w:t>zu</w:t>
      </w:r>
      <w:proofErr w:type="spellEnd"/>
      <w:r w:rsidRPr="003E70BE">
        <w:rPr>
          <w:rFonts w:cstheme="minorHAnsi"/>
        </w:rPr>
        <w:t xml:space="preserve"> </w:t>
      </w:r>
      <w:proofErr w:type="spellStart"/>
      <w:r w:rsidRPr="003E70BE">
        <w:rPr>
          <w:rFonts w:cstheme="minorHAnsi"/>
        </w:rPr>
        <w:t>wechseln</w:t>
      </w:r>
      <w:proofErr w:type="spellEnd"/>
      <w:r w:rsidRPr="003E70BE">
        <w:rPr>
          <w:rFonts w:cstheme="minorHAnsi"/>
        </w:rPr>
        <w:t>.</w:t>
      </w:r>
    </w:p>
    <w:p w14:paraId="5C52AC6E" w14:textId="77777777" w:rsidR="00483E3A" w:rsidRPr="003E70BE" w:rsidRDefault="00483E3A" w:rsidP="003E70BE">
      <w:pPr>
        <w:pStyle w:val="Akapitzlist"/>
        <w:numPr>
          <w:ilvl w:val="0"/>
          <w:numId w:val="8"/>
        </w:numPr>
        <w:spacing w:after="0" w:line="276" w:lineRule="auto"/>
        <w:ind w:left="567" w:right="-569" w:hanging="567"/>
        <w:jc w:val="both"/>
        <w:rPr>
          <w:rFonts w:eastAsia="Times New Roman" w:cstheme="minorHAnsi"/>
          <w:lang w:eastAsia="pl-PL"/>
        </w:rPr>
      </w:pPr>
      <w:r w:rsidRPr="003E70BE">
        <w:rPr>
          <w:rFonts w:cstheme="minorHAnsi"/>
        </w:rPr>
        <w:t xml:space="preserve">Es </w:t>
      </w:r>
      <w:proofErr w:type="spellStart"/>
      <w:r w:rsidRPr="003E70BE">
        <w:rPr>
          <w:rFonts w:cstheme="minorHAnsi"/>
        </w:rPr>
        <w:t>ist</w:t>
      </w:r>
      <w:proofErr w:type="spellEnd"/>
      <w:r w:rsidRPr="003E70BE">
        <w:rPr>
          <w:rFonts w:cstheme="minorHAnsi"/>
        </w:rPr>
        <w:t xml:space="preserve"> </w:t>
      </w:r>
      <w:proofErr w:type="spellStart"/>
      <w:r w:rsidRPr="003E70BE">
        <w:rPr>
          <w:rFonts w:cstheme="minorHAnsi"/>
        </w:rPr>
        <w:t>verboten</w:t>
      </w:r>
      <w:proofErr w:type="spellEnd"/>
      <w:r w:rsidRPr="003E70BE">
        <w:rPr>
          <w:rFonts w:cstheme="minorHAnsi"/>
        </w:rPr>
        <w:t xml:space="preserve"> (</w:t>
      </w:r>
      <w:proofErr w:type="spellStart"/>
      <w:r w:rsidRPr="003E70BE">
        <w:rPr>
          <w:rFonts w:cstheme="minorHAnsi"/>
        </w:rPr>
        <w:t>kürzer</w:t>
      </w:r>
      <w:proofErr w:type="spellEnd"/>
      <w:r w:rsidRPr="003E70BE">
        <w:rPr>
          <w:rFonts w:cstheme="minorHAnsi"/>
        </w:rPr>
        <w:t xml:space="preserve"> </w:t>
      </w:r>
      <w:proofErr w:type="spellStart"/>
      <w:r w:rsidRPr="003E70BE">
        <w:rPr>
          <w:rFonts w:cstheme="minorHAnsi"/>
        </w:rPr>
        <w:t>oder</w:t>
      </w:r>
      <w:proofErr w:type="spellEnd"/>
      <w:r w:rsidRPr="003E70BE">
        <w:rPr>
          <w:rFonts w:cstheme="minorHAnsi"/>
        </w:rPr>
        <w:t xml:space="preserve"> </w:t>
      </w:r>
      <w:proofErr w:type="spellStart"/>
      <w:r w:rsidRPr="003E70BE">
        <w:rPr>
          <w:rFonts w:cstheme="minorHAnsi"/>
        </w:rPr>
        <w:t>länger</w:t>
      </w:r>
      <w:proofErr w:type="spellEnd"/>
      <w:r w:rsidRPr="003E70BE">
        <w:rPr>
          <w:rFonts w:cstheme="minorHAnsi"/>
        </w:rPr>
        <w:t xml:space="preserve">) </w:t>
      </w:r>
      <w:proofErr w:type="spellStart"/>
      <w:r w:rsidRPr="003E70BE">
        <w:rPr>
          <w:rFonts w:cstheme="minorHAnsi"/>
        </w:rPr>
        <w:t>Fahrzeuge</w:t>
      </w:r>
      <w:proofErr w:type="spellEnd"/>
      <w:r w:rsidRPr="003E70BE">
        <w:rPr>
          <w:rFonts w:cstheme="minorHAnsi"/>
        </w:rPr>
        <w:t xml:space="preserve"> </w:t>
      </w:r>
      <w:proofErr w:type="spellStart"/>
      <w:r w:rsidRPr="003E70BE">
        <w:rPr>
          <w:rFonts w:cstheme="minorHAnsi"/>
        </w:rPr>
        <w:t>auf</w:t>
      </w:r>
      <w:proofErr w:type="spellEnd"/>
      <w:r w:rsidRPr="003E70BE">
        <w:rPr>
          <w:rFonts w:cstheme="minorHAnsi"/>
        </w:rPr>
        <w:t xml:space="preserve"> </w:t>
      </w:r>
      <w:proofErr w:type="spellStart"/>
      <w:r w:rsidRPr="003E70BE">
        <w:rPr>
          <w:rFonts w:cstheme="minorHAnsi"/>
        </w:rPr>
        <w:t>internen</w:t>
      </w:r>
      <w:proofErr w:type="spellEnd"/>
      <w:r w:rsidRPr="003E70BE">
        <w:rPr>
          <w:rFonts w:cstheme="minorHAnsi"/>
        </w:rPr>
        <w:t xml:space="preserve"> </w:t>
      </w:r>
      <w:proofErr w:type="spellStart"/>
      <w:r w:rsidRPr="003E70BE">
        <w:rPr>
          <w:rFonts w:cstheme="minorHAnsi"/>
        </w:rPr>
        <w:t>Straßen</w:t>
      </w:r>
      <w:proofErr w:type="spellEnd"/>
      <w:r w:rsidRPr="003E70BE">
        <w:rPr>
          <w:rFonts w:cstheme="minorHAnsi"/>
        </w:rPr>
        <w:t xml:space="preserve"> </w:t>
      </w:r>
      <w:proofErr w:type="spellStart"/>
      <w:r w:rsidRPr="003E70BE">
        <w:rPr>
          <w:rFonts w:cstheme="minorHAnsi"/>
        </w:rPr>
        <w:t>innerhalb</w:t>
      </w:r>
      <w:proofErr w:type="spellEnd"/>
      <w:r w:rsidRPr="003E70BE">
        <w:rPr>
          <w:rFonts w:cstheme="minorHAnsi"/>
        </w:rPr>
        <w:t xml:space="preserve"> des </w:t>
      </w:r>
      <w:proofErr w:type="spellStart"/>
      <w:r w:rsidRPr="003E70BE">
        <w:rPr>
          <w:rFonts w:cstheme="minorHAnsi"/>
        </w:rPr>
        <w:t>Campingplatzes</w:t>
      </w:r>
      <w:proofErr w:type="spellEnd"/>
      <w:r w:rsidRPr="003E70BE">
        <w:rPr>
          <w:rFonts w:cstheme="minorHAnsi"/>
        </w:rPr>
        <w:t xml:space="preserve"> </w:t>
      </w:r>
      <w:proofErr w:type="spellStart"/>
      <w:r w:rsidRPr="003E70BE">
        <w:rPr>
          <w:rFonts w:cstheme="minorHAnsi"/>
        </w:rPr>
        <w:t>zu</w:t>
      </w:r>
      <w:proofErr w:type="spellEnd"/>
      <w:r w:rsidRPr="003E70BE">
        <w:rPr>
          <w:rFonts w:cstheme="minorHAnsi"/>
        </w:rPr>
        <w:t xml:space="preserve"> </w:t>
      </w:r>
      <w:proofErr w:type="spellStart"/>
      <w:r w:rsidRPr="003E70BE">
        <w:rPr>
          <w:rFonts w:cstheme="minorHAnsi"/>
        </w:rPr>
        <w:t>parken</w:t>
      </w:r>
      <w:proofErr w:type="spellEnd"/>
      <w:r w:rsidRPr="003E70BE">
        <w:rPr>
          <w:rFonts w:cstheme="minorHAnsi"/>
        </w:rPr>
        <w:t>.</w:t>
      </w:r>
    </w:p>
    <w:p w14:paraId="2D8986C7" w14:textId="4B5686AB" w:rsidR="00CF1574" w:rsidRPr="003E70BE" w:rsidRDefault="00483E3A" w:rsidP="003E70BE">
      <w:pPr>
        <w:pStyle w:val="Akapitzlist"/>
        <w:numPr>
          <w:ilvl w:val="0"/>
          <w:numId w:val="8"/>
        </w:numPr>
        <w:spacing w:after="0" w:line="276" w:lineRule="auto"/>
        <w:ind w:left="567" w:right="-569" w:hanging="567"/>
        <w:jc w:val="both"/>
        <w:rPr>
          <w:rFonts w:eastAsia="Times New Roman" w:cstheme="minorHAnsi"/>
          <w:lang w:val="de-DE" w:eastAsia="pl-PL"/>
        </w:rPr>
      </w:pPr>
      <w:r w:rsidRPr="003E70BE">
        <w:rPr>
          <w:rFonts w:cstheme="minorHAnsi"/>
          <w:lang w:val="de-DE"/>
        </w:rPr>
        <w:t>Vor dem Verlassen des Campingplatzes ist der Tourist verpflichtet, den Ort, an dem er sich aufhielt, in einem unzumutbaren Zustand zu verlassen.</w:t>
      </w:r>
    </w:p>
    <w:p w14:paraId="100452F1" w14:textId="77777777" w:rsidR="00CF1574" w:rsidRPr="003E70BE" w:rsidRDefault="00CF1574" w:rsidP="003E70BE">
      <w:pPr>
        <w:spacing w:after="0" w:line="276" w:lineRule="auto"/>
        <w:ind w:left="284" w:right="-569" w:hanging="284"/>
        <w:jc w:val="both"/>
        <w:rPr>
          <w:rFonts w:eastAsia="Times New Roman" w:cstheme="minorHAnsi"/>
          <w:lang w:val="de-DE" w:eastAsia="pl-PL"/>
        </w:rPr>
      </w:pPr>
    </w:p>
    <w:p w14:paraId="2EC0B611" w14:textId="4724A36E" w:rsidR="00CF1574" w:rsidRPr="003E70BE" w:rsidRDefault="00175555" w:rsidP="003E70BE">
      <w:pPr>
        <w:pStyle w:val="Akapitzlist"/>
        <w:numPr>
          <w:ilvl w:val="0"/>
          <w:numId w:val="1"/>
        </w:numPr>
        <w:tabs>
          <w:tab w:val="clear" w:pos="720"/>
          <w:tab w:val="num" w:pos="567"/>
        </w:tabs>
        <w:spacing w:after="0" w:line="276" w:lineRule="auto"/>
        <w:ind w:left="567" w:right="-569" w:hanging="567"/>
        <w:jc w:val="both"/>
        <w:rPr>
          <w:rFonts w:eastAsia="Times New Roman" w:cstheme="minorHAnsi"/>
          <w:b/>
          <w:bCs/>
          <w:lang w:val="de-DE" w:eastAsia="pl-PL"/>
        </w:rPr>
      </w:pPr>
      <w:r w:rsidRPr="003E70BE">
        <w:rPr>
          <w:rFonts w:eastAsia="Times New Roman" w:cstheme="minorHAnsi"/>
          <w:b/>
          <w:bCs/>
          <w:lang w:val="de-DE" w:eastAsia="pl-PL"/>
        </w:rPr>
        <w:t>RESERVIERUNGEN VONCAMPING HÄUSERN</w:t>
      </w:r>
    </w:p>
    <w:p w14:paraId="32157ACD" w14:textId="1CDE599C" w:rsidR="00CF1574" w:rsidRPr="003E70BE" w:rsidRDefault="00CF1574" w:rsidP="003E70BE">
      <w:pPr>
        <w:spacing w:after="0" w:line="276" w:lineRule="auto"/>
        <w:ind w:left="567" w:right="-569" w:hanging="567"/>
        <w:jc w:val="both"/>
        <w:rPr>
          <w:rFonts w:eastAsia="Times New Roman" w:cstheme="minorHAnsi"/>
          <w:lang w:val="de-DE" w:eastAsia="pl-PL"/>
        </w:rPr>
      </w:pPr>
      <w:r w:rsidRPr="003E70BE">
        <w:rPr>
          <w:rFonts w:eastAsia="Times New Roman" w:cstheme="minorHAnsi"/>
          <w:lang w:eastAsia="pl-PL"/>
        </w:rPr>
        <w:t xml:space="preserve">1.   </w:t>
      </w:r>
      <w:r w:rsidR="005503B7" w:rsidRPr="003E70BE">
        <w:rPr>
          <w:rFonts w:eastAsia="Times New Roman" w:cstheme="minorHAnsi"/>
          <w:lang w:eastAsia="pl-PL"/>
        </w:rPr>
        <w:t xml:space="preserve"> </w:t>
      </w:r>
      <w:r w:rsidRPr="003E70BE">
        <w:rPr>
          <w:rFonts w:eastAsia="Times New Roman" w:cstheme="minorHAnsi"/>
          <w:lang w:eastAsia="pl-PL"/>
        </w:rPr>
        <w:t xml:space="preserve"> </w:t>
      </w:r>
      <w:r w:rsidR="00175555" w:rsidRPr="003E70BE">
        <w:rPr>
          <w:rFonts w:eastAsia="Times New Roman" w:cstheme="minorHAnsi"/>
          <w:lang w:val="de-DE" w:eastAsia="pl-PL"/>
        </w:rPr>
        <w:t>Einzelne Touristen und organisierte Gruppen buchen Unte</w:t>
      </w:r>
      <w:r w:rsidR="005503B7" w:rsidRPr="003E70BE">
        <w:rPr>
          <w:rFonts w:eastAsia="Times New Roman" w:cstheme="minorHAnsi"/>
          <w:lang w:val="de-DE" w:eastAsia="pl-PL"/>
        </w:rPr>
        <w:t xml:space="preserve">rkunft persönlich, per Telefon, </w:t>
      </w:r>
      <w:r w:rsidR="00175555" w:rsidRPr="003E70BE">
        <w:rPr>
          <w:rFonts w:eastAsia="Times New Roman" w:cstheme="minorHAnsi"/>
          <w:lang w:val="de-DE" w:eastAsia="pl-PL"/>
        </w:rPr>
        <w:t>E-Mail oder Fax.</w:t>
      </w:r>
    </w:p>
    <w:p w14:paraId="7D14CF07" w14:textId="77777777" w:rsidR="00175555" w:rsidRPr="003E70BE" w:rsidRDefault="00175555" w:rsidP="003E70BE">
      <w:pPr>
        <w:pStyle w:val="Akapitzlist"/>
        <w:numPr>
          <w:ilvl w:val="0"/>
          <w:numId w:val="6"/>
        </w:numPr>
        <w:spacing w:after="0" w:line="276" w:lineRule="auto"/>
        <w:ind w:left="993" w:right="-569" w:hanging="426"/>
        <w:jc w:val="both"/>
        <w:rPr>
          <w:rFonts w:eastAsia="Times New Roman" w:cstheme="minorHAnsi"/>
          <w:lang w:eastAsia="pl-PL"/>
        </w:rPr>
      </w:pPr>
      <w:r w:rsidRPr="003E70BE">
        <w:rPr>
          <w:rFonts w:eastAsia="Times New Roman" w:cstheme="minorHAnsi"/>
          <w:lang w:val="de-DE" w:eastAsia="pl-PL"/>
        </w:rPr>
        <w:t xml:space="preserve">Die Reservierung ist garantiert, wenn eine Vorauszahlung in Höhe des Betrages für den dritten Tag des Aufenthalts innerhalb von 14 Tagen ab dem Datum der Buchung geleistet wird. </w:t>
      </w:r>
      <w:proofErr w:type="spellStart"/>
      <w:r w:rsidRPr="003E70BE">
        <w:rPr>
          <w:rFonts w:eastAsia="Times New Roman" w:cstheme="minorHAnsi"/>
          <w:lang w:eastAsia="pl-PL"/>
        </w:rPr>
        <w:t>Eine</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Vorauszahlung</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führt</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dazu</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dass</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die</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Reservierung</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storniert</w:t>
      </w:r>
      <w:proofErr w:type="spellEnd"/>
      <w:r w:rsidRPr="003E70BE">
        <w:rPr>
          <w:rFonts w:eastAsia="Times New Roman" w:cstheme="minorHAnsi"/>
          <w:lang w:eastAsia="pl-PL"/>
        </w:rPr>
        <w:t xml:space="preserve"> </w:t>
      </w:r>
      <w:proofErr w:type="spellStart"/>
      <w:r w:rsidRPr="003E70BE">
        <w:rPr>
          <w:rFonts w:eastAsia="Times New Roman" w:cstheme="minorHAnsi"/>
          <w:lang w:eastAsia="pl-PL"/>
        </w:rPr>
        <w:t>wird</w:t>
      </w:r>
      <w:proofErr w:type="spellEnd"/>
      <w:r w:rsidRPr="003E70BE">
        <w:rPr>
          <w:rFonts w:eastAsia="Times New Roman" w:cstheme="minorHAnsi"/>
          <w:lang w:eastAsia="pl-PL"/>
        </w:rPr>
        <w:t>.</w:t>
      </w:r>
    </w:p>
    <w:p w14:paraId="22574777" w14:textId="77777777" w:rsidR="00CF1574" w:rsidRPr="003E70BE" w:rsidRDefault="00175555" w:rsidP="003E70BE">
      <w:pPr>
        <w:pStyle w:val="Akapitzlist"/>
        <w:numPr>
          <w:ilvl w:val="0"/>
          <w:numId w:val="6"/>
        </w:numPr>
        <w:spacing w:after="0" w:line="276" w:lineRule="auto"/>
        <w:ind w:left="993" w:right="-569" w:hanging="426"/>
        <w:jc w:val="both"/>
        <w:rPr>
          <w:rFonts w:eastAsia="Times New Roman" w:cstheme="minorHAnsi"/>
          <w:lang w:val="de-DE" w:eastAsia="pl-PL"/>
        </w:rPr>
      </w:pPr>
      <w:r w:rsidRPr="003E70BE">
        <w:rPr>
          <w:rFonts w:eastAsia="Times New Roman" w:cstheme="minorHAnsi"/>
          <w:lang w:val="de-DE" w:eastAsia="pl-PL"/>
        </w:rPr>
        <w:t>Der Tourist hat die gesamten Bank- und Postkosten im Zusammenhang mit der Vorauszahlung</w:t>
      </w:r>
      <w:r w:rsidR="00CF1574" w:rsidRPr="003E70BE">
        <w:rPr>
          <w:rFonts w:eastAsia="Times New Roman" w:cstheme="minorHAnsi"/>
          <w:lang w:val="de-DE" w:eastAsia="pl-PL"/>
        </w:rPr>
        <w:t>.</w:t>
      </w:r>
    </w:p>
    <w:p w14:paraId="095D66E4" w14:textId="77777777" w:rsidR="00175555" w:rsidRPr="003E70BE" w:rsidRDefault="00175555" w:rsidP="003E70BE">
      <w:pPr>
        <w:pStyle w:val="Akapitzlist"/>
        <w:numPr>
          <w:ilvl w:val="0"/>
          <w:numId w:val="6"/>
        </w:numPr>
        <w:spacing w:after="0" w:line="276" w:lineRule="auto"/>
        <w:ind w:left="993" w:right="-569" w:hanging="426"/>
        <w:jc w:val="both"/>
        <w:rPr>
          <w:rFonts w:eastAsia="Times New Roman" w:cstheme="minorHAnsi"/>
          <w:lang w:val="de-DE" w:eastAsia="pl-PL"/>
        </w:rPr>
      </w:pPr>
      <w:r w:rsidRPr="003E70BE">
        <w:rPr>
          <w:rFonts w:eastAsia="Times New Roman" w:cstheme="minorHAnsi"/>
          <w:lang w:val="de-DE" w:eastAsia="pl-PL"/>
        </w:rPr>
        <w:t>Nach Erhalt der Vorauszahlung sendet das Zentrum die Reservierungsbestätigung (unter Angabe des Betrags der geleisteten Vorauszahlung, des Aufenthaltsdatums und der Nummer des gebuchten Hauses) an die angegebene Adresse oder E-Mail.</w:t>
      </w:r>
    </w:p>
    <w:p w14:paraId="5F40F751" w14:textId="77777777" w:rsidR="00175555" w:rsidRPr="003E70BE" w:rsidRDefault="00175555" w:rsidP="003E70BE">
      <w:pPr>
        <w:pStyle w:val="Akapitzlist"/>
        <w:numPr>
          <w:ilvl w:val="0"/>
          <w:numId w:val="6"/>
        </w:numPr>
        <w:spacing w:after="0" w:line="276" w:lineRule="auto"/>
        <w:ind w:left="993" w:right="-569" w:hanging="426"/>
        <w:jc w:val="both"/>
        <w:rPr>
          <w:rFonts w:eastAsia="Times New Roman" w:cstheme="minorHAnsi"/>
          <w:lang w:val="de-DE" w:eastAsia="pl-PL"/>
        </w:rPr>
      </w:pPr>
      <w:r w:rsidRPr="003E70BE">
        <w:rPr>
          <w:rFonts w:eastAsia="Times New Roman" w:cstheme="minorHAnsi"/>
          <w:lang w:val="de-DE" w:eastAsia="pl-PL"/>
        </w:rPr>
        <w:t>Am Tag der Ankunft bezahlt der Tourist in der Camping Rezeption die Restsumme für den gesamten Aufenthalt im Voraus, unter Berücksichtigung der geleisteten Vorauszahlung und möglicher Bankkosten des Zentrums.</w:t>
      </w:r>
    </w:p>
    <w:p w14:paraId="5A5CCAFF" w14:textId="77777777" w:rsidR="00175555" w:rsidRPr="003E70BE" w:rsidRDefault="00175555" w:rsidP="003E70BE">
      <w:pPr>
        <w:pStyle w:val="Akapitzlist"/>
        <w:numPr>
          <w:ilvl w:val="0"/>
          <w:numId w:val="6"/>
        </w:numPr>
        <w:spacing w:after="0" w:line="276" w:lineRule="auto"/>
        <w:ind w:left="993" w:right="-569" w:hanging="426"/>
        <w:jc w:val="both"/>
        <w:rPr>
          <w:rFonts w:eastAsia="Times New Roman" w:cstheme="minorHAnsi"/>
          <w:lang w:val="de-DE" w:eastAsia="pl-PL"/>
        </w:rPr>
      </w:pPr>
      <w:r w:rsidRPr="003E70BE">
        <w:rPr>
          <w:rFonts w:eastAsia="Times New Roman" w:cstheme="minorHAnsi"/>
          <w:lang w:val="de-DE" w:eastAsia="pl-PL"/>
        </w:rPr>
        <w:lastRenderedPageBreak/>
        <w:t>Ein Tourist erhält auf Anfrage eine Rechnung, in anderen Fällen ist der Nachweis der Zahlung der Gebühr für einen Aufenthalt eine Steuerquittung.</w:t>
      </w:r>
    </w:p>
    <w:p w14:paraId="34E47A0B" w14:textId="77777777" w:rsidR="00CF1574" w:rsidRPr="003E70BE" w:rsidRDefault="00175555" w:rsidP="003E70BE">
      <w:pPr>
        <w:pStyle w:val="Akapitzlist"/>
        <w:numPr>
          <w:ilvl w:val="0"/>
          <w:numId w:val="6"/>
        </w:numPr>
        <w:spacing w:after="0" w:line="276" w:lineRule="auto"/>
        <w:ind w:left="993" w:right="-569" w:hanging="426"/>
        <w:jc w:val="both"/>
        <w:rPr>
          <w:rFonts w:eastAsia="Times New Roman" w:cstheme="minorHAnsi"/>
          <w:lang w:val="de-DE" w:eastAsia="pl-PL"/>
        </w:rPr>
      </w:pPr>
      <w:r w:rsidRPr="003E70BE">
        <w:rPr>
          <w:rFonts w:eastAsia="Times New Roman" w:cstheme="minorHAnsi"/>
          <w:lang w:val="de-DE" w:eastAsia="pl-PL"/>
        </w:rPr>
        <w:t>Der Leiter der organisierten Gruppe bestätigt die Reservierung durch Ausfüllen des Buchungsformulars</w:t>
      </w:r>
      <w:r w:rsidR="00CF1574" w:rsidRPr="003E70BE">
        <w:rPr>
          <w:rFonts w:eastAsia="Times New Roman" w:cstheme="minorHAnsi"/>
          <w:lang w:val="de-DE" w:eastAsia="pl-PL"/>
        </w:rPr>
        <w:t xml:space="preserve">, </w:t>
      </w:r>
    </w:p>
    <w:p w14:paraId="3C2AD6EE" w14:textId="77777777" w:rsidR="00CF1574" w:rsidRPr="003E70BE" w:rsidRDefault="00175555" w:rsidP="003E70BE">
      <w:pPr>
        <w:pStyle w:val="Akapitzlist"/>
        <w:numPr>
          <w:ilvl w:val="0"/>
          <w:numId w:val="6"/>
        </w:numPr>
        <w:spacing w:after="0" w:line="276" w:lineRule="auto"/>
        <w:ind w:left="993" w:right="-569" w:hanging="426"/>
        <w:jc w:val="both"/>
        <w:rPr>
          <w:rFonts w:eastAsia="Times New Roman" w:cstheme="minorHAnsi"/>
          <w:lang w:val="de-DE" w:eastAsia="pl-PL"/>
        </w:rPr>
      </w:pPr>
      <w:r w:rsidRPr="003E70BE">
        <w:rPr>
          <w:rFonts w:eastAsia="Times New Roman" w:cstheme="minorHAnsi"/>
          <w:lang w:val="de-DE" w:eastAsia="pl-PL"/>
        </w:rPr>
        <w:t>Der Leiter einer organisierten Gruppe ist verpflichtet, eine Liste zur Verfügung zu stellen - eine Liste der Teilnehmer der Gruppe mit ihren Namen: Name und Vorname, Geburtsdatum, Wohnadresse und ID-Nummer. Bei Gruppen von Kindern und Jugendlichen (bis zum 18. Lebensjahr) ist es erforderlich, die Liste durch eine Schule oder eine Jugendorganisation zu stempeln, die es ermöglicht, die Freistellung von Kindern und Jugendlichen gegen die Erhebung der Kurgebühr anzuwenden</w:t>
      </w:r>
      <w:r w:rsidR="00CF1574" w:rsidRPr="003E70BE">
        <w:rPr>
          <w:rFonts w:eastAsia="Times New Roman" w:cstheme="minorHAnsi"/>
          <w:lang w:val="de-DE" w:eastAsia="pl-PL"/>
        </w:rPr>
        <w:t>.</w:t>
      </w:r>
    </w:p>
    <w:p w14:paraId="5284479E" w14:textId="1D4D5445" w:rsidR="00CF1574" w:rsidRPr="003E70BE" w:rsidRDefault="00CF1574" w:rsidP="003E70BE">
      <w:p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 xml:space="preserve">2. </w:t>
      </w:r>
      <w:r w:rsidR="003E70BE">
        <w:rPr>
          <w:rFonts w:eastAsia="Times New Roman" w:cstheme="minorHAnsi"/>
          <w:lang w:val="de-DE" w:eastAsia="pl-PL"/>
        </w:rPr>
        <w:t xml:space="preserve">      </w:t>
      </w:r>
      <w:r w:rsidRPr="003E70BE">
        <w:rPr>
          <w:rFonts w:eastAsia="Times New Roman" w:cstheme="minorHAnsi"/>
          <w:lang w:val="de-DE" w:eastAsia="pl-PL"/>
        </w:rPr>
        <w:t xml:space="preserve"> </w:t>
      </w:r>
      <w:r w:rsidR="00175555" w:rsidRPr="003E70BE">
        <w:rPr>
          <w:rFonts w:eastAsia="Times New Roman" w:cstheme="minorHAnsi"/>
          <w:lang w:val="de-DE" w:eastAsia="pl-PL"/>
        </w:rPr>
        <w:t>Im Falle des Rücktritts von einem reservierten Campinghaus entstehen dem Tourist folgende Kosten:</w:t>
      </w:r>
    </w:p>
    <w:p w14:paraId="37BC6C77" w14:textId="77777777" w:rsidR="00CF1574" w:rsidRPr="003E70BE" w:rsidRDefault="00175555" w:rsidP="003E70BE">
      <w:pPr>
        <w:pStyle w:val="Akapitzlist"/>
        <w:numPr>
          <w:ilvl w:val="0"/>
          <w:numId w:val="7"/>
        </w:numPr>
        <w:spacing w:after="0" w:line="276" w:lineRule="auto"/>
        <w:ind w:left="993" w:right="-569" w:hanging="426"/>
        <w:jc w:val="both"/>
        <w:rPr>
          <w:rFonts w:eastAsia="Times New Roman" w:cstheme="minorHAnsi"/>
          <w:lang w:val="de-DE" w:eastAsia="pl-PL"/>
        </w:rPr>
      </w:pPr>
      <w:r w:rsidRPr="003E70BE">
        <w:rPr>
          <w:rFonts w:eastAsia="Times New Roman" w:cstheme="minorHAnsi"/>
          <w:lang w:val="de-DE" w:eastAsia="pl-PL"/>
        </w:rPr>
        <w:t>innerhalb der Zeit von der Zahlung der Vorauszahlung - bis zu 30 Tage vor dem Tag der Ankunft - eine Bearbeitungsgebühr in Höhe von 50,00 PLN</w:t>
      </w:r>
    </w:p>
    <w:p w14:paraId="5299D291" w14:textId="77777777" w:rsidR="00CF1574" w:rsidRPr="003E70BE" w:rsidRDefault="00CF1574" w:rsidP="003E70BE">
      <w:pPr>
        <w:pStyle w:val="Akapitzlist"/>
        <w:numPr>
          <w:ilvl w:val="0"/>
          <w:numId w:val="7"/>
        </w:numPr>
        <w:spacing w:after="0" w:line="276" w:lineRule="auto"/>
        <w:ind w:left="993" w:right="-569" w:hanging="426"/>
        <w:jc w:val="both"/>
        <w:rPr>
          <w:rFonts w:eastAsia="Times New Roman" w:cstheme="minorHAnsi"/>
          <w:lang w:val="de-DE" w:eastAsia="pl-PL"/>
        </w:rPr>
      </w:pPr>
      <w:r w:rsidRPr="003E70BE">
        <w:rPr>
          <w:rFonts w:eastAsia="Times New Roman" w:cstheme="minorHAnsi"/>
          <w:lang w:val="de-DE" w:eastAsia="pl-PL"/>
        </w:rPr>
        <w:t xml:space="preserve"> </w:t>
      </w:r>
      <w:r w:rsidR="00175555" w:rsidRPr="003E70BE">
        <w:rPr>
          <w:rFonts w:eastAsia="Times New Roman" w:cstheme="minorHAnsi"/>
          <w:lang w:val="de-DE" w:eastAsia="pl-PL"/>
        </w:rPr>
        <w:t>innerhalb von 29-15 Tagen vor dem Ankunftsdatum - 30% des Wertes der Anzahlung</w:t>
      </w:r>
      <w:r w:rsidRPr="003E70BE">
        <w:rPr>
          <w:rFonts w:eastAsia="Times New Roman" w:cstheme="minorHAnsi"/>
          <w:lang w:val="de-DE" w:eastAsia="pl-PL"/>
        </w:rPr>
        <w:t>,</w:t>
      </w:r>
    </w:p>
    <w:p w14:paraId="722FED7F" w14:textId="77777777" w:rsidR="00CF1574" w:rsidRPr="003E70BE" w:rsidRDefault="00175555" w:rsidP="003E70BE">
      <w:pPr>
        <w:pStyle w:val="Akapitzlist"/>
        <w:numPr>
          <w:ilvl w:val="0"/>
          <w:numId w:val="7"/>
        </w:numPr>
        <w:spacing w:after="0" w:line="276" w:lineRule="auto"/>
        <w:ind w:left="993" w:right="-569" w:hanging="426"/>
        <w:jc w:val="both"/>
        <w:rPr>
          <w:rFonts w:eastAsia="Times New Roman" w:cstheme="minorHAnsi"/>
          <w:lang w:val="de-DE" w:eastAsia="pl-PL"/>
        </w:rPr>
      </w:pPr>
      <w:r w:rsidRPr="003E70BE">
        <w:rPr>
          <w:rFonts w:eastAsia="Times New Roman" w:cstheme="minorHAnsi"/>
          <w:lang w:val="de-DE" w:eastAsia="pl-PL"/>
        </w:rPr>
        <w:t>innerhalb von 14-7 Tagen vor dem Tag der Ankunft - 50% des Wertes der Anzahlung</w:t>
      </w:r>
      <w:r w:rsidR="00CF1574" w:rsidRPr="003E70BE">
        <w:rPr>
          <w:rFonts w:eastAsia="Times New Roman" w:cstheme="minorHAnsi"/>
          <w:lang w:val="de-DE" w:eastAsia="pl-PL"/>
        </w:rPr>
        <w:t>,</w:t>
      </w:r>
    </w:p>
    <w:p w14:paraId="33B725C3" w14:textId="77777777" w:rsidR="00175555" w:rsidRPr="003E70BE" w:rsidRDefault="00175555" w:rsidP="003E70BE">
      <w:pPr>
        <w:pStyle w:val="Akapitzlist"/>
        <w:numPr>
          <w:ilvl w:val="0"/>
          <w:numId w:val="7"/>
        </w:numPr>
        <w:spacing w:after="0" w:line="276" w:lineRule="auto"/>
        <w:ind w:left="993" w:right="-569" w:hanging="426"/>
        <w:jc w:val="both"/>
        <w:rPr>
          <w:rFonts w:eastAsia="Times New Roman" w:cstheme="minorHAnsi"/>
          <w:lang w:val="de-DE" w:eastAsia="pl-PL"/>
        </w:rPr>
      </w:pPr>
      <w:r w:rsidRPr="003E70BE">
        <w:rPr>
          <w:rFonts w:eastAsia="Times New Roman" w:cstheme="minorHAnsi"/>
          <w:lang w:val="de-DE" w:eastAsia="pl-PL"/>
        </w:rPr>
        <w:t>innerhalb von weniger als 7 Tagen - 80% des Wertes der Anzahlung,</w:t>
      </w:r>
    </w:p>
    <w:p w14:paraId="143070CD" w14:textId="77777777" w:rsidR="00CF1574" w:rsidRPr="003E70BE" w:rsidRDefault="00175555" w:rsidP="003E70BE">
      <w:pPr>
        <w:pStyle w:val="Akapitzlist"/>
        <w:numPr>
          <w:ilvl w:val="0"/>
          <w:numId w:val="7"/>
        </w:numPr>
        <w:spacing w:after="0" w:line="276" w:lineRule="auto"/>
        <w:ind w:left="993" w:right="-569" w:hanging="426"/>
        <w:jc w:val="both"/>
        <w:rPr>
          <w:rFonts w:eastAsia="Times New Roman" w:cstheme="minorHAnsi"/>
          <w:lang w:val="de-DE" w:eastAsia="pl-PL"/>
        </w:rPr>
      </w:pPr>
      <w:r w:rsidRPr="003E70BE">
        <w:rPr>
          <w:rFonts w:eastAsia="Times New Roman" w:cstheme="minorHAnsi"/>
          <w:lang w:val="de-DE" w:eastAsia="pl-PL"/>
        </w:rPr>
        <w:t>in weniger als 3 Tagen - der gesamte Betrag der Vorauszahlung bezahlt</w:t>
      </w:r>
      <w:r w:rsidR="00CF1574" w:rsidRPr="003E70BE">
        <w:rPr>
          <w:rFonts w:eastAsia="Times New Roman" w:cstheme="minorHAnsi"/>
          <w:lang w:val="de-DE" w:eastAsia="pl-PL"/>
        </w:rPr>
        <w:t>,</w:t>
      </w:r>
    </w:p>
    <w:p w14:paraId="21641C7A" w14:textId="77777777" w:rsidR="00CF1574" w:rsidRPr="003E70BE" w:rsidRDefault="00175555" w:rsidP="003E70BE">
      <w:pPr>
        <w:pStyle w:val="Akapitzlist"/>
        <w:numPr>
          <w:ilvl w:val="0"/>
          <w:numId w:val="7"/>
        </w:numPr>
        <w:spacing w:after="0" w:line="276" w:lineRule="auto"/>
        <w:ind w:left="993" w:right="-569" w:hanging="426"/>
        <w:jc w:val="both"/>
        <w:rPr>
          <w:rFonts w:eastAsia="Times New Roman" w:cstheme="minorHAnsi"/>
          <w:lang w:val="de-DE" w:eastAsia="pl-PL"/>
        </w:rPr>
      </w:pPr>
      <w:r w:rsidRPr="003E70BE">
        <w:rPr>
          <w:rFonts w:eastAsia="Times New Roman" w:cstheme="minorHAnsi"/>
          <w:lang w:val="de-DE" w:eastAsia="pl-PL"/>
        </w:rPr>
        <w:t>wenn Sie sich am Anreisetag nicht bei dem Tourist bewerben bis 22.00 und das Fehlen von wirksamen Informationen schriftlich: E-Mail oder Fax, die Rezeption des Campingplatzes, der Ort im Haus unterliegt laufenden Verkäufen am nächsten Tag - der Tourist hat keinen Anspruch auf Erstattung für nicht genutzten Aufenthalt oder Verlängerung des Aufenthalts für ungenutzte Tage.</w:t>
      </w:r>
    </w:p>
    <w:p w14:paraId="18A52A0C" w14:textId="3AA691D7" w:rsidR="00CF1574" w:rsidRPr="003E70BE" w:rsidRDefault="00CF1574" w:rsidP="003E70BE">
      <w:pPr>
        <w:pStyle w:val="Akapitzlist"/>
        <w:spacing w:after="0" w:line="276" w:lineRule="auto"/>
        <w:ind w:left="567" w:right="-569" w:hanging="567"/>
        <w:jc w:val="both"/>
        <w:rPr>
          <w:rFonts w:cstheme="minorHAnsi"/>
          <w:color w:val="000000"/>
          <w:lang w:val="de-DE"/>
        </w:rPr>
      </w:pPr>
      <w:r w:rsidRPr="003E70BE">
        <w:rPr>
          <w:rFonts w:eastAsia="Times New Roman" w:cstheme="minorHAnsi"/>
          <w:lang w:val="de-DE" w:eastAsia="pl-PL"/>
        </w:rPr>
        <w:t xml:space="preserve">3. </w:t>
      </w:r>
      <w:r w:rsidR="005503B7" w:rsidRPr="003E70BE">
        <w:rPr>
          <w:rFonts w:eastAsia="Times New Roman" w:cstheme="minorHAnsi"/>
          <w:lang w:val="de-DE" w:eastAsia="pl-PL"/>
        </w:rPr>
        <w:t xml:space="preserve">    </w:t>
      </w:r>
      <w:r w:rsidR="003E70BE">
        <w:rPr>
          <w:rFonts w:eastAsia="Times New Roman" w:cstheme="minorHAnsi"/>
          <w:lang w:val="de-DE" w:eastAsia="pl-PL"/>
        </w:rPr>
        <w:t xml:space="preserve"> </w:t>
      </w:r>
      <w:r w:rsidR="00175555" w:rsidRPr="003E70BE">
        <w:rPr>
          <w:rFonts w:eastAsia="Times New Roman" w:cstheme="minorHAnsi"/>
          <w:lang w:val="de-DE" w:eastAsia="pl-PL"/>
        </w:rPr>
        <w:t>Aus Gründen des Brandschutzes ist das Rauchen in den Kabinen verboten, die Benutzung von Bügeleisen, Herden, Herden und ähnlichen elektrischen Geräten, die das Haus nicht versorgen</w:t>
      </w:r>
      <w:r w:rsidRPr="003E70BE">
        <w:rPr>
          <w:rFonts w:eastAsia="Times New Roman" w:cstheme="minorHAnsi"/>
          <w:lang w:val="de-DE" w:eastAsia="pl-PL"/>
        </w:rPr>
        <w:t>.</w:t>
      </w:r>
    </w:p>
    <w:p w14:paraId="134ACAE8" w14:textId="77777777" w:rsidR="00CF1574" w:rsidRPr="003E70BE" w:rsidRDefault="00CF1574" w:rsidP="003E70BE">
      <w:pPr>
        <w:spacing w:after="0" w:line="276" w:lineRule="auto"/>
        <w:ind w:left="709" w:right="-569" w:hanging="709"/>
        <w:jc w:val="both"/>
        <w:rPr>
          <w:rFonts w:eastAsia="Times New Roman" w:cstheme="minorHAnsi"/>
          <w:lang w:val="de-DE" w:eastAsia="pl-PL"/>
        </w:rPr>
      </w:pPr>
    </w:p>
    <w:p w14:paraId="1893C8AC" w14:textId="2658A122" w:rsidR="00CF1574" w:rsidRPr="003E70BE" w:rsidRDefault="00175555" w:rsidP="003E70BE">
      <w:pPr>
        <w:pStyle w:val="Akapitzlist"/>
        <w:numPr>
          <w:ilvl w:val="0"/>
          <w:numId w:val="1"/>
        </w:numPr>
        <w:tabs>
          <w:tab w:val="clear" w:pos="720"/>
          <w:tab w:val="num" w:pos="567"/>
        </w:tabs>
        <w:spacing w:after="0" w:line="276" w:lineRule="auto"/>
        <w:ind w:left="567" w:right="-569" w:hanging="567"/>
        <w:jc w:val="both"/>
        <w:rPr>
          <w:rFonts w:eastAsia="Times New Roman" w:cstheme="minorHAnsi"/>
          <w:b/>
          <w:bCs/>
          <w:lang w:val="de-DE" w:eastAsia="pl-PL"/>
        </w:rPr>
      </w:pPr>
      <w:r w:rsidRPr="003E70BE">
        <w:rPr>
          <w:rFonts w:eastAsia="Times New Roman" w:cstheme="minorHAnsi"/>
          <w:b/>
          <w:bCs/>
          <w:lang w:val="de-DE" w:eastAsia="pl-PL"/>
        </w:rPr>
        <w:t>BERECHTIGUNG DER GÄSTE</w:t>
      </w:r>
      <w:r w:rsidR="00CF1574" w:rsidRPr="003E70BE">
        <w:rPr>
          <w:rFonts w:eastAsia="Times New Roman" w:cstheme="minorHAnsi"/>
          <w:b/>
          <w:bCs/>
          <w:lang w:val="de-DE" w:eastAsia="pl-PL"/>
        </w:rPr>
        <w:t>:</w:t>
      </w:r>
    </w:p>
    <w:p w14:paraId="78861D50" w14:textId="77777777" w:rsidR="00CF1574" w:rsidRPr="003E70BE" w:rsidRDefault="00175555" w:rsidP="003E70BE">
      <w:pPr>
        <w:numPr>
          <w:ilvl w:val="1"/>
          <w:numId w:val="2"/>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Die Touristen haben das Recht, den Campingplatz und öffentliche Sanitäranlagen und eine Touristenküche im Rahmen der von ihnen erworbenen Dienstleistungen zu nutzen</w:t>
      </w:r>
      <w:r w:rsidR="00CF1574" w:rsidRPr="003E70BE">
        <w:rPr>
          <w:rFonts w:eastAsia="Times New Roman" w:cstheme="minorHAnsi"/>
          <w:lang w:val="de-DE" w:eastAsia="pl-PL"/>
        </w:rPr>
        <w:t>.</w:t>
      </w:r>
    </w:p>
    <w:p w14:paraId="4C1F740F" w14:textId="77777777" w:rsidR="00CF1574" w:rsidRPr="003E70BE" w:rsidRDefault="00175555" w:rsidP="003E70BE">
      <w:pPr>
        <w:numPr>
          <w:ilvl w:val="1"/>
          <w:numId w:val="2"/>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Touristen haben das Recht auf vollständige Informationen über den Standard und das Angebot an Dienstleistungen, Preisoptionen und Buchungsbedingungen</w:t>
      </w:r>
      <w:r w:rsidR="00CF1574" w:rsidRPr="003E70BE">
        <w:rPr>
          <w:rFonts w:eastAsia="Times New Roman" w:cstheme="minorHAnsi"/>
          <w:lang w:val="de-DE" w:eastAsia="pl-PL"/>
        </w:rPr>
        <w:t>.</w:t>
      </w:r>
    </w:p>
    <w:p w14:paraId="6DB42FCC" w14:textId="77777777" w:rsidR="00175555" w:rsidRPr="003E70BE" w:rsidRDefault="00175555" w:rsidP="003E70BE">
      <w:pPr>
        <w:numPr>
          <w:ilvl w:val="1"/>
          <w:numId w:val="2"/>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Ein Tourist hat das Recht, seine Kommentare und Wünsche bezüglich des Funktionierens, der Störung der Ordnung, der Sauberkeit, der Ruhe usw. auf dem Campingplatz dem Bauleiter zu übermitteln, und im Falle seiner Abwesenheit von der Rezeption bedient zu werden</w:t>
      </w:r>
      <w:r w:rsidR="00CF1574" w:rsidRPr="003E70BE">
        <w:rPr>
          <w:rFonts w:eastAsia="Times New Roman" w:cstheme="minorHAnsi"/>
          <w:lang w:val="de-DE" w:eastAsia="pl-PL"/>
        </w:rPr>
        <w:t>.</w:t>
      </w:r>
    </w:p>
    <w:p w14:paraId="349AA8D6" w14:textId="77777777" w:rsidR="00CF1574" w:rsidRPr="003E70BE" w:rsidRDefault="00BF247C" w:rsidP="003E70BE">
      <w:pPr>
        <w:numPr>
          <w:ilvl w:val="1"/>
          <w:numId w:val="2"/>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Alle Kommentare und Beschwerden über den Zustand von Campinghäusern (beschädigte Ausrüstung, Sauberkeit usw.) sollten am ersten Tag des Aufenthalts gemeldet werden, ansonsten werden sie nicht berücksichtigt</w:t>
      </w:r>
      <w:r w:rsidR="00CF1574" w:rsidRPr="003E70BE">
        <w:rPr>
          <w:rFonts w:eastAsia="Times New Roman" w:cstheme="minorHAnsi"/>
          <w:lang w:val="de-DE" w:eastAsia="pl-PL"/>
        </w:rPr>
        <w:t>.</w:t>
      </w:r>
    </w:p>
    <w:p w14:paraId="2C4BD9CF" w14:textId="77777777" w:rsidR="00BF247C" w:rsidRPr="003E70BE" w:rsidRDefault="00BF247C" w:rsidP="003E70BE">
      <w:pPr>
        <w:numPr>
          <w:ilvl w:val="1"/>
          <w:numId w:val="2"/>
        </w:numPr>
        <w:spacing w:after="0" w:line="276" w:lineRule="auto"/>
        <w:ind w:left="567" w:right="-569" w:hanging="567"/>
        <w:jc w:val="both"/>
        <w:rPr>
          <w:rFonts w:eastAsia="Times New Roman" w:cstheme="minorHAnsi"/>
          <w:lang w:val="de-DE" w:eastAsia="pl-PL"/>
        </w:rPr>
      </w:pPr>
      <w:r w:rsidRPr="003E70BE">
        <w:rPr>
          <w:rFonts w:eastAsia="Times New Roman" w:cstheme="minorHAnsi"/>
          <w:lang w:val="de-DE" w:eastAsia="pl-PL"/>
        </w:rPr>
        <w:t>Der Tourist hat das Recht, Gäste zu haben ab  8.00 bis 22.00 Uhr, die verpflichtet sind, sich vor dem Betreten des Camps an der Rezeption zu melden und eine Gästekarte zu erhalten. Andernfalls werden Sie gebeten, den Campingplatz zu verlassen.</w:t>
      </w:r>
    </w:p>
    <w:p w14:paraId="74EF9949" w14:textId="77777777" w:rsidR="00CF1574" w:rsidRPr="003E70BE" w:rsidRDefault="00BF247C" w:rsidP="003E70BE">
      <w:pPr>
        <w:numPr>
          <w:ilvl w:val="1"/>
          <w:numId w:val="2"/>
        </w:numPr>
        <w:spacing w:after="0" w:line="276" w:lineRule="auto"/>
        <w:ind w:left="567" w:right="-569" w:hanging="567"/>
        <w:jc w:val="both"/>
        <w:rPr>
          <w:rFonts w:eastAsia="Times New Roman" w:cstheme="minorHAnsi"/>
          <w:lang w:val="de-DE" w:eastAsia="pl-PL"/>
        </w:rPr>
      </w:pPr>
      <w:r w:rsidRPr="003E70BE">
        <w:rPr>
          <w:rFonts w:cstheme="minorHAnsi"/>
          <w:lang w:val="de-DE"/>
        </w:rPr>
        <w:t>Der Campingplatz bietet</w:t>
      </w:r>
      <w:r w:rsidR="00CF1574" w:rsidRPr="003E70BE">
        <w:rPr>
          <w:rFonts w:cstheme="minorHAnsi"/>
          <w:lang w:val="de-DE"/>
        </w:rPr>
        <w:t xml:space="preserve">: </w:t>
      </w:r>
    </w:p>
    <w:p w14:paraId="26D8837A" w14:textId="77777777" w:rsidR="00CF1574" w:rsidRPr="003E70BE" w:rsidRDefault="00BF247C" w:rsidP="003E70BE">
      <w:pPr>
        <w:pStyle w:val="Akapitzlist"/>
        <w:numPr>
          <w:ilvl w:val="3"/>
          <w:numId w:val="2"/>
        </w:numPr>
        <w:spacing w:after="0" w:line="276" w:lineRule="auto"/>
        <w:ind w:left="993" w:right="-569" w:hanging="426"/>
        <w:jc w:val="both"/>
        <w:rPr>
          <w:rFonts w:eastAsia="Times New Roman" w:cstheme="minorHAnsi"/>
          <w:lang w:val="de-DE" w:eastAsia="pl-PL"/>
        </w:rPr>
      </w:pPr>
      <w:r w:rsidRPr="003E70BE">
        <w:rPr>
          <w:rFonts w:cstheme="minorHAnsi"/>
          <w:lang w:val="de-DE"/>
        </w:rPr>
        <w:t>Bedingungen der vollen und unbeschränkten Erholung des Touristen</w:t>
      </w:r>
      <w:r w:rsidR="00CF1574" w:rsidRPr="003E70BE">
        <w:rPr>
          <w:rFonts w:cstheme="minorHAnsi"/>
          <w:lang w:val="de-DE"/>
        </w:rPr>
        <w:t>,</w:t>
      </w:r>
    </w:p>
    <w:p w14:paraId="5B389FD5" w14:textId="77777777" w:rsidR="00CF1574" w:rsidRPr="003E70BE" w:rsidRDefault="00CF1574" w:rsidP="003E70BE">
      <w:pPr>
        <w:pStyle w:val="Akapitzlist"/>
        <w:numPr>
          <w:ilvl w:val="3"/>
          <w:numId w:val="2"/>
        </w:numPr>
        <w:spacing w:after="0" w:line="276" w:lineRule="auto"/>
        <w:ind w:left="993" w:right="-569" w:hanging="426"/>
        <w:jc w:val="both"/>
        <w:rPr>
          <w:rFonts w:eastAsia="Times New Roman" w:cstheme="minorHAnsi"/>
          <w:lang w:val="de-DE" w:eastAsia="pl-PL"/>
        </w:rPr>
      </w:pPr>
      <w:r w:rsidRPr="003E70BE">
        <w:rPr>
          <w:rFonts w:cstheme="minorHAnsi"/>
          <w:lang w:val="de-DE"/>
        </w:rPr>
        <w:t xml:space="preserve"> </w:t>
      </w:r>
      <w:r w:rsidR="00BF247C" w:rsidRPr="003E70BE">
        <w:rPr>
          <w:rFonts w:cstheme="minorHAnsi"/>
          <w:lang w:val="de-DE"/>
        </w:rPr>
        <w:t>Sicherheit des Aufenthalts, einschließlich der Sicherheit der persönlichen Daten des Touristen,</w:t>
      </w:r>
    </w:p>
    <w:p w14:paraId="26589748" w14:textId="77777777" w:rsidR="00CF1574" w:rsidRPr="003E70BE" w:rsidRDefault="00BF247C" w:rsidP="003E70BE">
      <w:pPr>
        <w:pStyle w:val="Akapitzlist"/>
        <w:numPr>
          <w:ilvl w:val="3"/>
          <w:numId w:val="2"/>
        </w:numPr>
        <w:spacing w:after="0" w:line="276" w:lineRule="auto"/>
        <w:ind w:left="993" w:right="-569" w:hanging="426"/>
        <w:jc w:val="both"/>
        <w:rPr>
          <w:rFonts w:eastAsia="Times New Roman" w:cstheme="minorHAnsi"/>
          <w:lang w:val="de-DE" w:eastAsia="pl-PL"/>
        </w:rPr>
      </w:pPr>
      <w:r w:rsidRPr="003E70BE">
        <w:rPr>
          <w:rFonts w:cstheme="minorHAnsi"/>
          <w:lang w:val="de-DE"/>
        </w:rPr>
        <w:t>Professioneller und zuvorkommender Service im Bereich der erbrachten Dienstleistungen</w:t>
      </w:r>
      <w:r w:rsidR="00CF1574" w:rsidRPr="003E70BE">
        <w:rPr>
          <w:rFonts w:cstheme="minorHAnsi"/>
          <w:lang w:val="de-DE"/>
        </w:rPr>
        <w:t>,</w:t>
      </w:r>
    </w:p>
    <w:p w14:paraId="2FB06406" w14:textId="77777777" w:rsidR="00CF1574" w:rsidRPr="003E70BE" w:rsidRDefault="00BF247C" w:rsidP="003E70BE">
      <w:pPr>
        <w:pStyle w:val="Akapitzlist"/>
        <w:numPr>
          <w:ilvl w:val="3"/>
          <w:numId w:val="2"/>
        </w:numPr>
        <w:spacing w:after="0" w:line="276" w:lineRule="auto"/>
        <w:ind w:left="993" w:right="-569" w:hanging="426"/>
        <w:jc w:val="both"/>
        <w:rPr>
          <w:rFonts w:eastAsia="Times New Roman" w:cstheme="minorHAnsi"/>
          <w:lang w:val="de-DE" w:eastAsia="pl-PL"/>
        </w:rPr>
      </w:pPr>
      <w:r w:rsidRPr="003E70BE">
        <w:rPr>
          <w:rFonts w:cstheme="minorHAnsi"/>
          <w:lang w:val="de-DE"/>
        </w:rPr>
        <w:t xml:space="preserve">Technisch einwandfreie Leistung: Bei nicht </w:t>
      </w:r>
      <w:proofErr w:type="spellStart"/>
      <w:r w:rsidRPr="003E70BE">
        <w:rPr>
          <w:rFonts w:cstheme="minorHAnsi"/>
          <w:lang w:val="de-DE"/>
        </w:rPr>
        <w:t>beseitigbaren</w:t>
      </w:r>
      <w:proofErr w:type="spellEnd"/>
      <w:r w:rsidRPr="003E70BE">
        <w:rPr>
          <w:rFonts w:cstheme="minorHAnsi"/>
          <w:lang w:val="de-DE"/>
        </w:rPr>
        <w:t xml:space="preserve"> Mängeln bemüht sich der Campingplatz, die Unannehmlichkeiten so gering wie möglich zu halten</w:t>
      </w:r>
      <w:r w:rsidR="00CF1574" w:rsidRPr="003E70BE">
        <w:rPr>
          <w:rFonts w:cstheme="minorHAnsi"/>
          <w:lang w:val="de-DE"/>
        </w:rPr>
        <w:t>.</w:t>
      </w:r>
    </w:p>
    <w:p w14:paraId="3D669D73" w14:textId="77777777" w:rsidR="00CF1574" w:rsidRPr="003E70BE" w:rsidRDefault="00CF1574" w:rsidP="003E70BE">
      <w:pPr>
        <w:spacing w:after="0" w:line="276" w:lineRule="auto"/>
        <w:ind w:right="-569"/>
        <w:jc w:val="both"/>
        <w:rPr>
          <w:rFonts w:cstheme="minorHAnsi"/>
          <w:lang w:val="de-DE"/>
        </w:rPr>
      </w:pPr>
    </w:p>
    <w:p w14:paraId="033C2972" w14:textId="57B41C5D" w:rsidR="00CF1574" w:rsidRPr="003E70BE" w:rsidRDefault="00BF247C" w:rsidP="003E70BE">
      <w:pPr>
        <w:spacing w:after="0" w:line="276" w:lineRule="auto"/>
        <w:ind w:right="-569"/>
        <w:rPr>
          <w:rFonts w:eastAsia="Times New Roman" w:cstheme="minorHAnsi"/>
          <w:lang w:val="de-DE" w:eastAsia="pl-PL"/>
        </w:rPr>
      </w:pPr>
      <w:r w:rsidRPr="003E70BE">
        <w:rPr>
          <w:rFonts w:cstheme="minorHAnsi"/>
          <w:lang w:val="de-DE"/>
        </w:rPr>
        <w:t>Weitere Informationen erhalten Sie an der Rezeption</w:t>
      </w:r>
      <w:r w:rsidR="00CF1574" w:rsidRPr="003E70BE">
        <w:rPr>
          <w:rFonts w:cstheme="minorHAnsi"/>
          <w:lang w:val="de-DE"/>
        </w:rPr>
        <w:t>.</w:t>
      </w:r>
      <w:r w:rsidR="00CF1574" w:rsidRPr="003E70BE">
        <w:rPr>
          <w:rFonts w:cstheme="minorHAnsi"/>
          <w:lang w:val="de-DE"/>
        </w:rPr>
        <w:br/>
      </w:r>
      <w:r w:rsidRPr="003E70BE">
        <w:rPr>
          <w:rFonts w:eastAsia="Times New Roman" w:cstheme="minorHAnsi"/>
          <w:bCs/>
          <w:lang w:val="de-DE" w:eastAsia="pl-PL"/>
        </w:rPr>
        <w:t>Das Campingpersonal wird Ihre Zusammenarbeit bei der Einhaltung der oben genannten Vorschriften sehr schätzen, um den Frieden und den sicheren Aufenthalt unserer Gäste zu gewährleisten</w:t>
      </w:r>
      <w:r w:rsidR="00CF1574" w:rsidRPr="003E70BE">
        <w:rPr>
          <w:rFonts w:eastAsia="Times New Roman" w:cstheme="minorHAnsi"/>
          <w:bCs/>
          <w:lang w:val="de-DE" w:eastAsia="pl-PL"/>
        </w:rPr>
        <w:t>.</w:t>
      </w:r>
      <w:r w:rsidR="003E70BE">
        <w:rPr>
          <w:rFonts w:eastAsia="Times New Roman" w:cstheme="minorHAnsi"/>
          <w:lang w:val="de-DE" w:eastAsia="pl-PL"/>
        </w:rPr>
        <w:t xml:space="preserve">                                         </w:t>
      </w:r>
      <w:r w:rsidRPr="003E70BE">
        <w:rPr>
          <w:rFonts w:cstheme="minorHAnsi"/>
          <w:lang w:val="de-DE"/>
        </w:rPr>
        <w:t>Verbringen Sie einen schönen Urlaub auf unserem Campingplatz</w:t>
      </w:r>
      <w:r w:rsidR="00CF1574" w:rsidRPr="003E70BE">
        <w:rPr>
          <w:rFonts w:cstheme="minorHAnsi"/>
          <w:lang w:val="de-DE"/>
        </w:rPr>
        <w:t>.</w:t>
      </w:r>
      <w:r w:rsidR="00CF1574" w:rsidRPr="003E70BE">
        <w:rPr>
          <w:rFonts w:cstheme="minorHAnsi"/>
          <w:lang w:val="de-DE"/>
        </w:rPr>
        <w:br/>
      </w:r>
      <w:r w:rsidR="003E70BE">
        <w:rPr>
          <w:rFonts w:cstheme="minorHAnsi"/>
          <w:lang w:val="de-DE"/>
        </w:rPr>
        <w:t xml:space="preserve">                                                                                                   </w:t>
      </w:r>
      <w:r w:rsidRPr="003E70BE">
        <w:rPr>
          <w:rFonts w:cstheme="minorHAnsi"/>
          <w:lang w:val="de-DE"/>
        </w:rPr>
        <w:t>Direktor des Sport- und Freizeitzentrums "Wyspiarz"</w:t>
      </w:r>
    </w:p>
    <w:sectPr w:rsidR="00CF1574" w:rsidRPr="003E70BE" w:rsidSect="005503B7">
      <w:pgSz w:w="11906" w:h="16838"/>
      <w:pgMar w:top="851"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60A9"/>
    <w:multiLevelType w:val="multilevel"/>
    <w:tmpl w:val="835CE2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eastAsiaTheme="minorHAnsi" w:cstheme="minorBidi" w:hint="default"/>
      </w:rPr>
    </w:lvl>
    <w:lvl w:ilvl="3">
      <w:start w:val="1"/>
      <w:numFmt w:val="lowerLetter"/>
      <w:lvlText w:val="%4)"/>
      <w:lvlJc w:val="left"/>
      <w:pPr>
        <w:ind w:left="2880" w:hanging="360"/>
      </w:pPr>
      <w:rPr>
        <w:rFonts w:eastAsiaTheme="minorHAnsi" w:cstheme="minorBid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282E36"/>
    <w:multiLevelType w:val="hybridMultilevel"/>
    <w:tmpl w:val="F71A612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371013D9"/>
    <w:multiLevelType w:val="hybridMultilevel"/>
    <w:tmpl w:val="75E2C40C"/>
    <w:lvl w:ilvl="0" w:tplc="9EC4441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49678BD"/>
    <w:multiLevelType w:val="hybridMultilevel"/>
    <w:tmpl w:val="7982C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D3A54F5"/>
    <w:multiLevelType w:val="hybridMultilevel"/>
    <w:tmpl w:val="F9443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6B7FDC"/>
    <w:multiLevelType w:val="hybridMultilevel"/>
    <w:tmpl w:val="7D443132"/>
    <w:lvl w:ilvl="0" w:tplc="BC6649BC">
      <w:start w:val="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6C3FB8"/>
    <w:multiLevelType w:val="hybridMultilevel"/>
    <w:tmpl w:val="980ED47A"/>
    <w:lvl w:ilvl="0" w:tplc="C34234C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7A6838ED"/>
    <w:multiLevelType w:val="hybridMultilevel"/>
    <w:tmpl w:val="301282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BB22E27"/>
    <w:multiLevelType w:val="multilevel"/>
    <w:tmpl w:val="07663BF4"/>
    <w:lvl w:ilvl="0">
      <w:start w:val="1"/>
      <w:numFmt w:val="upperRoman"/>
      <w:lvlText w:val="%1."/>
      <w:lvlJc w:val="right"/>
      <w:pPr>
        <w:tabs>
          <w:tab w:val="num" w:pos="720"/>
        </w:tabs>
        <w:ind w:left="720" w:hanging="360"/>
      </w:pPr>
      <w:rPr>
        <w:b/>
      </w:rPr>
    </w:lvl>
    <w:lvl w:ilvl="1">
      <w:start w:val="1"/>
      <w:numFmt w:val="decimal"/>
      <w:lvlText w:val="%2."/>
      <w:lvlJc w:val="left"/>
      <w:pPr>
        <w:tabs>
          <w:tab w:val="num" w:pos="360"/>
        </w:tabs>
        <w:ind w:left="36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4"/>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8"/>
  </w:num>
  <w:num w:numId="2">
    <w:abstractNumId w:val="0"/>
  </w:num>
  <w:num w:numId="3">
    <w:abstractNumId w:val="5"/>
  </w:num>
  <w:num w:numId="4">
    <w:abstractNumId w:val="6"/>
  </w:num>
  <w:num w:numId="5">
    <w:abstractNumId w:val="2"/>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74"/>
    <w:rsid w:val="00080B0D"/>
    <w:rsid w:val="00175555"/>
    <w:rsid w:val="001E6B7E"/>
    <w:rsid w:val="00287AFE"/>
    <w:rsid w:val="00314E7C"/>
    <w:rsid w:val="00321198"/>
    <w:rsid w:val="00346006"/>
    <w:rsid w:val="003E70BE"/>
    <w:rsid w:val="003F1CC5"/>
    <w:rsid w:val="00483E3A"/>
    <w:rsid w:val="005503B7"/>
    <w:rsid w:val="00557410"/>
    <w:rsid w:val="005C7A80"/>
    <w:rsid w:val="005C7F7F"/>
    <w:rsid w:val="005E1AD7"/>
    <w:rsid w:val="00637EE6"/>
    <w:rsid w:val="006A1B77"/>
    <w:rsid w:val="007C133F"/>
    <w:rsid w:val="007C7676"/>
    <w:rsid w:val="007D7E98"/>
    <w:rsid w:val="0095622F"/>
    <w:rsid w:val="00A73230"/>
    <w:rsid w:val="00AF3510"/>
    <w:rsid w:val="00B77D05"/>
    <w:rsid w:val="00B83E99"/>
    <w:rsid w:val="00BF247C"/>
    <w:rsid w:val="00CF1574"/>
    <w:rsid w:val="00CF53CC"/>
    <w:rsid w:val="00D15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C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4E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1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67962">
      <w:bodyDiv w:val="1"/>
      <w:marLeft w:val="0"/>
      <w:marRight w:val="0"/>
      <w:marTop w:val="0"/>
      <w:marBottom w:val="0"/>
      <w:divBdr>
        <w:top w:val="none" w:sz="0" w:space="0" w:color="auto"/>
        <w:left w:val="none" w:sz="0" w:space="0" w:color="auto"/>
        <w:bottom w:val="none" w:sz="0" w:space="0" w:color="auto"/>
        <w:right w:val="none" w:sz="0" w:space="0" w:color="auto"/>
      </w:divBdr>
      <w:divsChild>
        <w:div w:id="1559508202">
          <w:marLeft w:val="0"/>
          <w:marRight w:val="0"/>
          <w:marTop w:val="0"/>
          <w:marBottom w:val="0"/>
          <w:divBdr>
            <w:top w:val="none" w:sz="0" w:space="0" w:color="auto"/>
            <w:left w:val="none" w:sz="0" w:space="0" w:color="auto"/>
            <w:bottom w:val="none" w:sz="0" w:space="0" w:color="auto"/>
            <w:right w:val="none" w:sz="0" w:space="0" w:color="auto"/>
          </w:divBdr>
          <w:divsChild>
            <w:div w:id="1279029125">
              <w:marLeft w:val="0"/>
              <w:marRight w:val="60"/>
              <w:marTop w:val="0"/>
              <w:marBottom w:val="0"/>
              <w:divBdr>
                <w:top w:val="none" w:sz="0" w:space="0" w:color="auto"/>
                <w:left w:val="none" w:sz="0" w:space="0" w:color="auto"/>
                <w:bottom w:val="none" w:sz="0" w:space="0" w:color="auto"/>
                <w:right w:val="none" w:sz="0" w:space="0" w:color="auto"/>
              </w:divBdr>
              <w:divsChild>
                <w:div w:id="2039156215">
                  <w:marLeft w:val="0"/>
                  <w:marRight w:val="0"/>
                  <w:marTop w:val="0"/>
                  <w:marBottom w:val="120"/>
                  <w:divBdr>
                    <w:top w:val="single" w:sz="6" w:space="0" w:color="A0A0A0"/>
                    <w:left w:val="single" w:sz="6" w:space="0" w:color="B9B9B9"/>
                    <w:bottom w:val="single" w:sz="6" w:space="0" w:color="B9B9B9"/>
                    <w:right w:val="single" w:sz="6" w:space="0" w:color="B9B9B9"/>
                  </w:divBdr>
                  <w:divsChild>
                    <w:div w:id="82915642">
                      <w:marLeft w:val="0"/>
                      <w:marRight w:val="0"/>
                      <w:marTop w:val="0"/>
                      <w:marBottom w:val="0"/>
                      <w:divBdr>
                        <w:top w:val="none" w:sz="0" w:space="0" w:color="auto"/>
                        <w:left w:val="none" w:sz="0" w:space="0" w:color="auto"/>
                        <w:bottom w:val="none" w:sz="0" w:space="0" w:color="auto"/>
                        <w:right w:val="none" w:sz="0" w:space="0" w:color="auto"/>
                      </w:divBdr>
                    </w:div>
                    <w:div w:id="1152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2207">
          <w:marLeft w:val="0"/>
          <w:marRight w:val="0"/>
          <w:marTop w:val="0"/>
          <w:marBottom w:val="0"/>
          <w:divBdr>
            <w:top w:val="none" w:sz="0" w:space="0" w:color="auto"/>
            <w:left w:val="none" w:sz="0" w:space="0" w:color="auto"/>
            <w:bottom w:val="none" w:sz="0" w:space="0" w:color="auto"/>
            <w:right w:val="none" w:sz="0" w:space="0" w:color="auto"/>
          </w:divBdr>
          <w:divsChild>
            <w:div w:id="1071851650">
              <w:marLeft w:val="60"/>
              <w:marRight w:val="0"/>
              <w:marTop w:val="0"/>
              <w:marBottom w:val="0"/>
              <w:divBdr>
                <w:top w:val="none" w:sz="0" w:space="0" w:color="auto"/>
                <w:left w:val="none" w:sz="0" w:space="0" w:color="auto"/>
                <w:bottom w:val="none" w:sz="0" w:space="0" w:color="auto"/>
                <w:right w:val="none" w:sz="0" w:space="0" w:color="auto"/>
              </w:divBdr>
              <w:divsChild>
                <w:div w:id="1096249737">
                  <w:marLeft w:val="0"/>
                  <w:marRight w:val="0"/>
                  <w:marTop w:val="0"/>
                  <w:marBottom w:val="0"/>
                  <w:divBdr>
                    <w:top w:val="none" w:sz="0" w:space="0" w:color="auto"/>
                    <w:left w:val="none" w:sz="0" w:space="0" w:color="auto"/>
                    <w:bottom w:val="none" w:sz="0" w:space="0" w:color="auto"/>
                    <w:right w:val="none" w:sz="0" w:space="0" w:color="auto"/>
                  </w:divBdr>
                  <w:divsChild>
                    <w:div w:id="574706425">
                      <w:marLeft w:val="0"/>
                      <w:marRight w:val="0"/>
                      <w:marTop w:val="0"/>
                      <w:marBottom w:val="120"/>
                      <w:divBdr>
                        <w:top w:val="single" w:sz="6" w:space="0" w:color="F5F5F5"/>
                        <w:left w:val="single" w:sz="6" w:space="0" w:color="F5F5F5"/>
                        <w:bottom w:val="single" w:sz="6" w:space="0" w:color="F5F5F5"/>
                        <w:right w:val="single" w:sz="6" w:space="0" w:color="F5F5F5"/>
                      </w:divBdr>
                      <w:divsChild>
                        <w:div w:id="1928074122">
                          <w:marLeft w:val="0"/>
                          <w:marRight w:val="0"/>
                          <w:marTop w:val="0"/>
                          <w:marBottom w:val="0"/>
                          <w:divBdr>
                            <w:top w:val="none" w:sz="0" w:space="0" w:color="auto"/>
                            <w:left w:val="none" w:sz="0" w:space="0" w:color="auto"/>
                            <w:bottom w:val="none" w:sz="0" w:space="0" w:color="auto"/>
                            <w:right w:val="none" w:sz="0" w:space="0" w:color="auto"/>
                          </w:divBdr>
                          <w:divsChild>
                            <w:div w:id="365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2058</Words>
  <Characters>12350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2</cp:revision>
  <dcterms:created xsi:type="dcterms:W3CDTF">2018-03-28T11:47:00Z</dcterms:created>
  <dcterms:modified xsi:type="dcterms:W3CDTF">2018-03-28T11:47:00Z</dcterms:modified>
</cp:coreProperties>
</file>